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83" w:rsidRDefault="006112BF" w:rsidP="00330EF7">
      <w:pPr>
        <w:spacing w:after="0"/>
      </w:pPr>
      <w:r>
        <w:t xml:space="preserve">Dry Sandford Primary School: </w:t>
      </w:r>
      <w:r w:rsidR="00081210">
        <w:t xml:space="preserve">Music tracking </w:t>
      </w:r>
      <w:r w:rsidR="00ED3541">
        <w:t xml:space="preserve">   Year group</w:t>
      </w:r>
      <w:r w:rsidR="00081210">
        <w:t xml:space="preserve"> 1 2 3 4 5 6</w:t>
      </w:r>
      <w:r w:rsidR="00ED3541">
        <w:t xml:space="preserve"> in  20____ - 20______</w:t>
      </w:r>
    </w:p>
    <w:p w:rsidR="00081210" w:rsidRDefault="00C07D28" w:rsidP="00330EF7">
      <w:pPr>
        <w:spacing w:after="0"/>
      </w:pPr>
      <w:r>
        <w:t xml:space="preserve">Pupils should be taught to: </w:t>
      </w:r>
      <w:r>
        <w:sym w:font="Symbol" w:char="F0A7"/>
      </w:r>
      <w:r>
        <w:t xml:space="preserve"> use their voices expressively and creatively by singing songs and speaking chants and rhymes </w:t>
      </w:r>
      <w:r>
        <w:sym w:font="Symbol" w:char="F0A7"/>
      </w:r>
      <w:r>
        <w:t xml:space="preserve"> play tuned and untuned instruments musically </w:t>
      </w:r>
      <w:r>
        <w:sym w:font="Symbol" w:char="F0A7"/>
      </w:r>
      <w:r>
        <w:t xml:space="preserve"> listen with concentration and understanding to a range of high-quality live and recorded music </w:t>
      </w:r>
      <w:r>
        <w:sym w:font="Symbol" w:char="F0A7"/>
      </w:r>
      <w:r>
        <w:t xml:space="preserve"> experiment with, create, select and combine sounds using the inter-related dimensions of music.</w:t>
      </w:r>
    </w:p>
    <w:tbl>
      <w:tblPr>
        <w:tblStyle w:val="TableGrid"/>
        <w:tblpPr w:leftFromText="180" w:rightFromText="180" w:vertAnchor="text" w:horzAnchor="margin" w:tblpY="85"/>
        <w:tblOverlap w:val="never"/>
        <w:tblW w:w="16126" w:type="dxa"/>
        <w:tblLayout w:type="fixed"/>
        <w:tblLook w:val="04A0" w:firstRow="1" w:lastRow="0" w:firstColumn="1" w:lastColumn="0" w:noHBand="0" w:noVBand="1"/>
      </w:tblPr>
      <w:tblGrid>
        <w:gridCol w:w="2935"/>
        <w:gridCol w:w="1700"/>
        <w:gridCol w:w="9"/>
        <w:gridCol w:w="1980"/>
        <w:gridCol w:w="2131"/>
        <w:gridCol w:w="2410"/>
        <w:gridCol w:w="2410"/>
        <w:gridCol w:w="2551"/>
      </w:tblGrid>
      <w:tr w:rsidR="00D96FEC" w:rsidTr="006112BF">
        <w:tc>
          <w:tcPr>
            <w:tcW w:w="2935" w:type="dxa"/>
          </w:tcPr>
          <w:p w:rsidR="00D96FEC" w:rsidRDefault="00D96FEC" w:rsidP="009C4184"/>
        </w:tc>
        <w:tc>
          <w:tcPr>
            <w:tcW w:w="1700" w:type="dxa"/>
          </w:tcPr>
          <w:p w:rsidR="00D96FEC" w:rsidRPr="00A32DE5" w:rsidRDefault="00D96FEC" w:rsidP="009C4184">
            <w:pPr>
              <w:rPr>
                <w:color w:val="FF0000"/>
              </w:rPr>
            </w:pPr>
            <w:r w:rsidRPr="00A32DE5">
              <w:rPr>
                <w:color w:val="FF0000"/>
              </w:rPr>
              <w:t>Y1</w:t>
            </w:r>
          </w:p>
        </w:tc>
        <w:tc>
          <w:tcPr>
            <w:tcW w:w="1989" w:type="dxa"/>
            <w:gridSpan w:val="2"/>
          </w:tcPr>
          <w:p w:rsidR="00D96FEC" w:rsidRPr="00A32DE5" w:rsidRDefault="00D96FEC" w:rsidP="009C4184">
            <w:pPr>
              <w:rPr>
                <w:color w:val="F79646" w:themeColor="accent6"/>
              </w:rPr>
            </w:pPr>
            <w:r w:rsidRPr="00A32DE5">
              <w:rPr>
                <w:color w:val="F79646" w:themeColor="accent6"/>
              </w:rPr>
              <w:t>Y2</w:t>
            </w:r>
          </w:p>
        </w:tc>
        <w:tc>
          <w:tcPr>
            <w:tcW w:w="2131" w:type="dxa"/>
          </w:tcPr>
          <w:p w:rsidR="00D96FEC" w:rsidRDefault="00D96FEC" w:rsidP="009C4184">
            <w:r w:rsidRPr="00A32DE5">
              <w:rPr>
                <w:color w:val="FFCC00"/>
              </w:rPr>
              <w:t>Y3</w:t>
            </w:r>
          </w:p>
        </w:tc>
        <w:tc>
          <w:tcPr>
            <w:tcW w:w="2410" w:type="dxa"/>
          </w:tcPr>
          <w:p w:rsidR="00D96FEC" w:rsidRDefault="00D96FEC" w:rsidP="009C4184">
            <w:r w:rsidRPr="00A32DE5">
              <w:rPr>
                <w:color w:val="00B050"/>
              </w:rPr>
              <w:t xml:space="preserve">Y4 </w:t>
            </w:r>
          </w:p>
        </w:tc>
        <w:tc>
          <w:tcPr>
            <w:tcW w:w="2410" w:type="dxa"/>
          </w:tcPr>
          <w:p w:rsidR="00D96FEC" w:rsidRDefault="00D96FEC" w:rsidP="009C4184">
            <w:r w:rsidRPr="00A32DE5">
              <w:rPr>
                <w:color w:val="0070C0"/>
              </w:rPr>
              <w:t xml:space="preserve">Y5 </w:t>
            </w:r>
          </w:p>
        </w:tc>
        <w:tc>
          <w:tcPr>
            <w:tcW w:w="2551" w:type="dxa"/>
          </w:tcPr>
          <w:p w:rsidR="00D96FEC" w:rsidRPr="00AF0412" w:rsidRDefault="00D96FEC" w:rsidP="009C4184">
            <w:pPr>
              <w:rPr>
                <w:color w:val="7030A0"/>
              </w:rPr>
            </w:pPr>
            <w:r w:rsidRPr="00AF0412">
              <w:rPr>
                <w:color w:val="7030A0"/>
              </w:rPr>
              <w:t xml:space="preserve">Y6 </w:t>
            </w:r>
          </w:p>
        </w:tc>
      </w:tr>
      <w:tr w:rsidR="00D96FEC" w:rsidTr="006112BF">
        <w:trPr>
          <w:trHeight w:val="2702"/>
        </w:trPr>
        <w:tc>
          <w:tcPr>
            <w:tcW w:w="2935" w:type="dxa"/>
            <w:vMerge w:val="restart"/>
          </w:tcPr>
          <w:p w:rsidR="00D96FEC" w:rsidRDefault="00D96FEC" w:rsidP="009C4184">
            <w:r>
              <w:t>LOVE OF MUSIC/CRITICAL ENGAGEMENT/ LISTENING SKILLS</w:t>
            </w:r>
          </w:p>
          <w:p w:rsidR="00D96FEC" w:rsidRDefault="00D96FEC" w:rsidP="009C4184"/>
          <w:p w:rsidR="00D96FEC" w:rsidRDefault="00D96FEC" w:rsidP="009C418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Listen to a range of music both in the classroom: These may be used for brain breaks, transition times, listening during art/quiet times in addition to music lessons.</w:t>
            </w:r>
          </w:p>
          <w:p w:rsidR="00D96FEC" w:rsidRDefault="00D96FEC" w:rsidP="009C418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and in assembly quiet times during entry and exit to assemblies and for discussion around assembly themes.</w:t>
            </w:r>
          </w:p>
          <w:p w:rsidR="00D96FEC" w:rsidRDefault="00D96FEC" w:rsidP="009C4184">
            <w:r>
              <w:rPr>
                <w:color w:val="FF0000"/>
                <w:sz w:val="18"/>
                <w:szCs w:val="18"/>
              </w:rPr>
              <w:t>A range of music chosen from historical periods and genres, styles and traditions, composers and musicians.</w:t>
            </w:r>
          </w:p>
        </w:tc>
        <w:tc>
          <w:tcPr>
            <w:tcW w:w="1700" w:type="dxa"/>
            <w:vMerge w:val="restart"/>
          </w:tcPr>
          <w:p w:rsidR="00D96FEC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Recognise music from different cultures- particularly linked to regions studied in geography. </w:t>
            </w:r>
          </w:p>
          <w:p w:rsidR="00D96FEC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Recognise familiar tunes from periods of history studied.</w:t>
            </w:r>
          </w:p>
          <w:p w:rsidR="00D96FEC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Clap along to rhythmic patterns and develop a feel for the pulse of music.</w:t>
            </w:r>
          </w:p>
          <w:p w:rsidR="00D96FEC" w:rsidRPr="004C34CF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Express preference.</w:t>
            </w:r>
          </w:p>
        </w:tc>
        <w:tc>
          <w:tcPr>
            <w:tcW w:w="1989" w:type="dxa"/>
            <w:gridSpan w:val="2"/>
            <w:vMerge w:val="restart"/>
          </w:tcPr>
          <w:p w:rsidR="00D96FEC" w:rsidRPr="004C34CF" w:rsidRDefault="00D96FEC" w:rsidP="009C4184">
            <w:pPr>
              <w:rPr>
                <w:b/>
                <w:color w:val="FABF8F" w:themeColor="accent6" w:themeTint="99"/>
                <w:sz w:val="18"/>
                <w:szCs w:val="18"/>
              </w:rPr>
            </w:pPr>
            <w:r w:rsidRPr="004C34CF">
              <w:rPr>
                <w:b/>
                <w:color w:val="FABF8F" w:themeColor="accent6" w:themeTint="99"/>
                <w:sz w:val="18"/>
                <w:szCs w:val="18"/>
              </w:rPr>
              <w:t xml:space="preserve">Recognise music from different cultures- particularly linked to regions studied in geography. </w:t>
            </w:r>
          </w:p>
          <w:p w:rsidR="00D96FEC" w:rsidRDefault="00D96FEC" w:rsidP="009C4184">
            <w:pPr>
              <w:rPr>
                <w:b/>
                <w:color w:val="FABF8F" w:themeColor="accent6" w:themeTint="99"/>
                <w:sz w:val="18"/>
                <w:szCs w:val="18"/>
              </w:rPr>
            </w:pPr>
            <w:r w:rsidRPr="004C34CF">
              <w:rPr>
                <w:b/>
                <w:color w:val="FABF8F" w:themeColor="accent6" w:themeTint="99"/>
                <w:sz w:val="18"/>
                <w:szCs w:val="18"/>
              </w:rPr>
              <w:t>Recognise familiar tunes from periods of history studied</w:t>
            </w:r>
            <w:r>
              <w:rPr>
                <w:b/>
                <w:color w:val="FABF8F" w:themeColor="accent6" w:themeTint="99"/>
                <w:sz w:val="18"/>
                <w:szCs w:val="18"/>
              </w:rPr>
              <w:t>.</w:t>
            </w:r>
          </w:p>
          <w:p w:rsidR="00D96FEC" w:rsidRDefault="00D96FEC" w:rsidP="009C4184">
            <w:pPr>
              <w:rPr>
                <w:b/>
                <w:color w:val="FABF8F" w:themeColor="accent6" w:themeTint="99"/>
                <w:sz w:val="18"/>
                <w:szCs w:val="18"/>
              </w:rPr>
            </w:pPr>
            <w:r>
              <w:rPr>
                <w:b/>
                <w:color w:val="FABF8F" w:themeColor="accent6" w:themeTint="99"/>
                <w:sz w:val="18"/>
                <w:szCs w:val="18"/>
              </w:rPr>
              <w:t>Clap along to more complex rhythmic patterns and clap along to 2 / 4 beat rhythms.</w:t>
            </w:r>
          </w:p>
          <w:p w:rsidR="00D96FEC" w:rsidRPr="004C34CF" w:rsidRDefault="00D96FEC" w:rsidP="009C4184">
            <w:pPr>
              <w:rPr>
                <w:b/>
                <w:color w:val="FABF8F" w:themeColor="accent6" w:themeTint="99"/>
                <w:sz w:val="18"/>
                <w:szCs w:val="18"/>
              </w:rPr>
            </w:pPr>
            <w:r>
              <w:rPr>
                <w:b/>
                <w:color w:val="FABF8F" w:themeColor="accent6" w:themeTint="99"/>
                <w:sz w:val="18"/>
                <w:szCs w:val="18"/>
              </w:rPr>
              <w:t>Express preference.</w:t>
            </w:r>
          </w:p>
        </w:tc>
        <w:tc>
          <w:tcPr>
            <w:tcW w:w="2131" w:type="dxa"/>
            <w:tcBorders>
              <w:bottom w:val="nil"/>
            </w:tcBorders>
          </w:tcPr>
          <w:p w:rsidR="00D96FEC" w:rsidRPr="004C34CF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4C34CF">
              <w:rPr>
                <w:b/>
                <w:color w:val="FFC000"/>
                <w:sz w:val="18"/>
                <w:szCs w:val="18"/>
              </w:rPr>
              <w:t>Recognise music from different cultures</w:t>
            </w:r>
            <w:r w:rsidR="00236895">
              <w:rPr>
                <w:b/>
                <w:color w:val="FFC000"/>
                <w:sz w:val="18"/>
                <w:szCs w:val="18"/>
              </w:rPr>
              <w:t xml:space="preserve"> and purposes </w:t>
            </w:r>
            <w:r w:rsidRPr="004C34CF">
              <w:rPr>
                <w:b/>
                <w:color w:val="FFC000"/>
                <w:sz w:val="18"/>
                <w:szCs w:val="18"/>
              </w:rPr>
              <w:t xml:space="preserve">- particularly linked to regions studied in geography. </w:t>
            </w:r>
          </w:p>
          <w:p w:rsidR="00D96FEC" w:rsidRPr="004C34CF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4C34CF">
              <w:rPr>
                <w:b/>
                <w:color w:val="FFC000"/>
                <w:sz w:val="18"/>
                <w:szCs w:val="18"/>
              </w:rPr>
              <w:t>Recognise familiar tunes from periods of history studied.</w:t>
            </w:r>
          </w:p>
          <w:p w:rsidR="00D96FEC" w:rsidRPr="004C34CF" w:rsidRDefault="00D96FEC" w:rsidP="009C4184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Clap and sing</w:t>
            </w:r>
            <w:r w:rsidRPr="004C34CF">
              <w:rPr>
                <w:b/>
                <w:color w:val="FFC000"/>
                <w:sz w:val="18"/>
                <w:szCs w:val="18"/>
              </w:rPr>
              <w:t xml:space="preserve"> </w:t>
            </w:r>
            <w:r>
              <w:rPr>
                <w:b/>
                <w:color w:val="FFC000"/>
                <w:sz w:val="18"/>
                <w:szCs w:val="18"/>
              </w:rPr>
              <w:t>sections of music for listening.</w:t>
            </w:r>
            <w:r w:rsidRPr="004C34CF">
              <w:rPr>
                <w:b/>
                <w:color w:val="FFC000"/>
                <w:sz w:val="18"/>
                <w:szCs w:val="18"/>
              </w:rPr>
              <w:t xml:space="preserve"> and clap along to 2</w:t>
            </w:r>
            <w:r>
              <w:rPr>
                <w:b/>
                <w:color w:val="FFC000"/>
                <w:sz w:val="18"/>
                <w:szCs w:val="18"/>
              </w:rPr>
              <w:t>, 3</w:t>
            </w:r>
            <w:r w:rsidRPr="004C34CF">
              <w:rPr>
                <w:b/>
                <w:color w:val="FFC000"/>
                <w:sz w:val="18"/>
                <w:szCs w:val="18"/>
              </w:rPr>
              <w:t xml:space="preserve"> and 4 beat rhythms.</w:t>
            </w:r>
          </w:p>
        </w:tc>
        <w:tc>
          <w:tcPr>
            <w:tcW w:w="2410" w:type="dxa"/>
            <w:tcBorders>
              <w:bottom w:val="nil"/>
            </w:tcBorders>
          </w:tcPr>
          <w:p w:rsidR="00D96FEC" w:rsidRPr="004C34CF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4C34CF">
              <w:rPr>
                <w:b/>
                <w:color w:val="00B050"/>
                <w:sz w:val="18"/>
                <w:szCs w:val="18"/>
              </w:rPr>
              <w:t>Recognise music from different cultures</w:t>
            </w:r>
            <w:r w:rsidR="00236895">
              <w:rPr>
                <w:b/>
                <w:color w:val="00B050"/>
                <w:sz w:val="18"/>
                <w:szCs w:val="18"/>
              </w:rPr>
              <w:t xml:space="preserve"> and purposes </w:t>
            </w:r>
            <w:r w:rsidRPr="004C34CF">
              <w:rPr>
                <w:b/>
                <w:color w:val="00B050"/>
                <w:sz w:val="18"/>
                <w:szCs w:val="18"/>
              </w:rPr>
              <w:t xml:space="preserve">- particularly linked to regions studied in geography. </w:t>
            </w:r>
          </w:p>
          <w:p w:rsidR="00D96FEC" w:rsidRPr="004C34CF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Begin to develop knowledge of how music developed through history from Medieval through to present.</w:t>
            </w:r>
          </w:p>
          <w:p w:rsidR="00D96FEC" w:rsidRPr="004C34CF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4C34CF">
              <w:rPr>
                <w:b/>
                <w:color w:val="00B050"/>
                <w:sz w:val="18"/>
                <w:szCs w:val="18"/>
              </w:rPr>
              <w:t>Clap and sing sections of music for listening. and clap along to 2, 3 and 4 beat rhythms.</w:t>
            </w:r>
          </w:p>
        </w:tc>
        <w:tc>
          <w:tcPr>
            <w:tcW w:w="2410" w:type="dxa"/>
            <w:tcBorders>
              <w:bottom w:val="nil"/>
            </w:tcBorders>
          </w:tcPr>
          <w:p w:rsidR="00D96FEC" w:rsidRPr="004C2EA0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4C2EA0">
              <w:rPr>
                <w:b/>
                <w:color w:val="0070C0"/>
                <w:sz w:val="18"/>
                <w:szCs w:val="18"/>
              </w:rPr>
              <w:t>Recognise music from different cultures</w:t>
            </w:r>
            <w:r w:rsidR="00236895">
              <w:rPr>
                <w:b/>
                <w:color w:val="0070C0"/>
                <w:sz w:val="18"/>
                <w:szCs w:val="18"/>
              </w:rPr>
              <w:t xml:space="preserve"> and purposes </w:t>
            </w:r>
            <w:r w:rsidRPr="004C2EA0">
              <w:rPr>
                <w:b/>
                <w:color w:val="0070C0"/>
                <w:sz w:val="18"/>
                <w:szCs w:val="18"/>
              </w:rPr>
              <w:t xml:space="preserve">- particularly linked to regions studied in geography. </w:t>
            </w:r>
          </w:p>
          <w:p w:rsidR="00D96FEC" w:rsidRPr="004C2EA0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Have</w:t>
            </w:r>
            <w:r w:rsidRPr="004C2EA0">
              <w:rPr>
                <w:b/>
                <w:color w:val="0070C0"/>
                <w:sz w:val="18"/>
                <w:szCs w:val="18"/>
              </w:rPr>
              <w:t xml:space="preserve"> a knowledge of </w:t>
            </w:r>
            <w:r>
              <w:rPr>
                <w:b/>
                <w:color w:val="0070C0"/>
                <w:sz w:val="18"/>
                <w:szCs w:val="18"/>
              </w:rPr>
              <w:t xml:space="preserve">periods of history in music: </w:t>
            </w:r>
            <w:r w:rsidRPr="004C2EA0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 xml:space="preserve">Medieval/ Renaissance,Baroque, Classical, Romantic </w:t>
            </w:r>
            <w:r w:rsidRPr="004C2EA0">
              <w:rPr>
                <w:b/>
                <w:color w:val="0070C0"/>
                <w:sz w:val="18"/>
                <w:szCs w:val="18"/>
              </w:rPr>
              <w:t>through to present.</w:t>
            </w:r>
          </w:p>
          <w:p w:rsidR="00D96FEC" w:rsidRPr="004C2EA0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4C2EA0">
              <w:rPr>
                <w:b/>
                <w:color w:val="0070C0"/>
                <w:sz w:val="18"/>
                <w:szCs w:val="18"/>
              </w:rPr>
              <w:t>Clap and sing sections of music for listening. and clap along to 2, 3 and 4 beat rhythms.</w:t>
            </w:r>
          </w:p>
        </w:tc>
        <w:tc>
          <w:tcPr>
            <w:tcW w:w="2551" w:type="dxa"/>
            <w:tcBorders>
              <w:bottom w:val="nil"/>
            </w:tcBorders>
          </w:tcPr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>Recognise music from different cultures</w:t>
            </w:r>
            <w:r w:rsidR="00236895">
              <w:rPr>
                <w:b/>
                <w:color w:val="7030A0"/>
                <w:sz w:val="18"/>
                <w:szCs w:val="18"/>
              </w:rPr>
              <w:t xml:space="preserve"> and purposes </w:t>
            </w:r>
            <w:r w:rsidRPr="00AF0412">
              <w:rPr>
                <w:b/>
                <w:color w:val="7030A0"/>
                <w:sz w:val="18"/>
                <w:szCs w:val="18"/>
              </w:rPr>
              <w:t xml:space="preserve">- particularly linked to regions studied in geography. </w:t>
            </w:r>
          </w:p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>Have a knowledge of periods of history in music:  Begin to recognise examples of music from periods of history.</w:t>
            </w:r>
          </w:p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>Clap and sing sections of music for listening. and clap along to 2, 3 and 4 beat rhythms.</w:t>
            </w:r>
          </w:p>
        </w:tc>
      </w:tr>
      <w:tr w:rsidR="00D96FEC" w:rsidTr="006112BF">
        <w:tc>
          <w:tcPr>
            <w:tcW w:w="2935" w:type="dxa"/>
            <w:vMerge/>
          </w:tcPr>
          <w:p w:rsidR="00D96FEC" w:rsidRDefault="00D96FEC" w:rsidP="009C4184"/>
        </w:tc>
        <w:tc>
          <w:tcPr>
            <w:tcW w:w="1700" w:type="dxa"/>
            <w:vMerge/>
          </w:tcPr>
          <w:p w:rsidR="00D96FEC" w:rsidRPr="00A32DE5" w:rsidRDefault="00D96FEC" w:rsidP="009C418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D96FEC" w:rsidRPr="00A32DE5" w:rsidRDefault="00D96FEC" w:rsidP="009C4184">
            <w:pPr>
              <w:rPr>
                <w:color w:val="F79646" w:themeColor="accent6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D96FEC" w:rsidRPr="00A476F8" w:rsidRDefault="00D96FEC" w:rsidP="009C4184">
            <w:pPr>
              <w:rPr>
                <w:sz w:val="18"/>
                <w:szCs w:val="18"/>
              </w:rPr>
            </w:pPr>
            <w:r w:rsidRPr="004C34CF">
              <w:rPr>
                <w:b/>
                <w:color w:val="FFC000"/>
                <w:sz w:val="18"/>
                <w:szCs w:val="18"/>
              </w:rPr>
              <w:t>Express preference.</w:t>
            </w:r>
          </w:p>
        </w:tc>
        <w:tc>
          <w:tcPr>
            <w:tcW w:w="2410" w:type="dxa"/>
            <w:tcBorders>
              <w:top w:val="nil"/>
            </w:tcBorders>
          </w:tcPr>
          <w:p w:rsidR="00D96FEC" w:rsidRPr="004C34CF" w:rsidRDefault="00D96FEC" w:rsidP="009C4184">
            <w:pPr>
              <w:rPr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Express preference for styles and traditions.</w:t>
            </w:r>
          </w:p>
        </w:tc>
        <w:tc>
          <w:tcPr>
            <w:tcW w:w="2410" w:type="dxa"/>
            <w:tcBorders>
              <w:top w:val="nil"/>
            </w:tcBorders>
          </w:tcPr>
          <w:p w:rsidR="00D96FEC" w:rsidRPr="004C2EA0" w:rsidRDefault="00D96FEC" w:rsidP="009C4184">
            <w:pPr>
              <w:rPr>
                <w:color w:val="0070C0"/>
                <w:sz w:val="18"/>
                <w:szCs w:val="18"/>
              </w:rPr>
            </w:pPr>
            <w:r w:rsidRPr="004C2EA0">
              <w:rPr>
                <w:b/>
                <w:color w:val="0070C0"/>
                <w:sz w:val="18"/>
                <w:szCs w:val="18"/>
              </w:rPr>
              <w:t>Express preference for styles and traditions.</w:t>
            </w:r>
          </w:p>
        </w:tc>
        <w:tc>
          <w:tcPr>
            <w:tcW w:w="2551" w:type="dxa"/>
            <w:tcBorders>
              <w:top w:val="nil"/>
            </w:tcBorders>
          </w:tcPr>
          <w:p w:rsidR="00D96FEC" w:rsidRPr="00AF0412" w:rsidRDefault="00D96FEC" w:rsidP="009C4184">
            <w:pPr>
              <w:rPr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>Express preference for styles and traditions.</w:t>
            </w:r>
          </w:p>
        </w:tc>
      </w:tr>
      <w:tr w:rsidR="00D96FEC" w:rsidTr="006112BF">
        <w:trPr>
          <w:trHeight w:val="130"/>
        </w:trPr>
        <w:tc>
          <w:tcPr>
            <w:tcW w:w="2935" w:type="dxa"/>
          </w:tcPr>
          <w:p w:rsidR="00D96FEC" w:rsidRDefault="00D96FEC" w:rsidP="009C4184">
            <w:r>
              <w:t>DEVELOPMENT OF TALENT FOR SINGING AND PLAYING MUSICAL INSTRUMENTS.</w:t>
            </w:r>
          </w:p>
        </w:tc>
        <w:tc>
          <w:tcPr>
            <w:tcW w:w="1700" w:type="dxa"/>
          </w:tcPr>
          <w:p w:rsidR="00D96FEC" w:rsidRDefault="00D96FEC" w:rsidP="009C418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Develop skills in development of playing unturned musical instruments- developing pulse and rhythm.</w:t>
            </w:r>
          </w:p>
          <w:p w:rsidR="00D96FEC" w:rsidRPr="00A32DE5" w:rsidRDefault="00D96FEC" w:rsidP="009C418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Sing simple songs and melodies and begin to play percussion alongside these.</w:t>
            </w:r>
          </w:p>
        </w:tc>
        <w:tc>
          <w:tcPr>
            <w:tcW w:w="1989" w:type="dxa"/>
            <w:gridSpan w:val="2"/>
          </w:tcPr>
          <w:p w:rsidR="00D96FEC" w:rsidRDefault="00D96FEC" w:rsidP="009C4184">
            <w:pPr>
              <w:rPr>
                <w:color w:val="F79646" w:themeColor="accent6"/>
                <w:sz w:val="18"/>
                <w:szCs w:val="18"/>
              </w:rPr>
            </w:pPr>
            <w:r>
              <w:rPr>
                <w:color w:val="F79646" w:themeColor="accent6"/>
                <w:sz w:val="18"/>
                <w:szCs w:val="18"/>
              </w:rPr>
              <w:t>Continue to develop skills through playing a simple pitched instrument such as the recorder or chime bars.</w:t>
            </w:r>
          </w:p>
          <w:p w:rsidR="00D96FEC" w:rsidRDefault="00D96FEC" w:rsidP="009C4184">
            <w:pPr>
              <w:rPr>
                <w:color w:val="F79646" w:themeColor="accent6"/>
                <w:sz w:val="18"/>
                <w:szCs w:val="18"/>
              </w:rPr>
            </w:pPr>
            <w:r>
              <w:rPr>
                <w:color w:val="F79646" w:themeColor="accent6"/>
                <w:sz w:val="18"/>
                <w:szCs w:val="18"/>
              </w:rPr>
              <w:t>Take a lead in singing simple songs- and begin to lead groups in singing of rounds.</w:t>
            </w:r>
          </w:p>
          <w:p w:rsidR="00D96FEC" w:rsidRPr="00A32DE5" w:rsidRDefault="00D96FEC" w:rsidP="009C4184">
            <w:pPr>
              <w:rPr>
                <w:color w:val="F79646" w:themeColor="accent6"/>
                <w:sz w:val="18"/>
                <w:szCs w:val="18"/>
              </w:rPr>
            </w:pPr>
            <w:r>
              <w:rPr>
                <w:color w:val="F79646" w:themeColor="accent6"/>
                <w:sz w:val="18"/>
                <w:szCs w:val="18"/>
              </w:rPr>
              <w:t xml:space="preserve">This will mainly be ‘copy cat’ playing but simple musical notation may be developed using symbols. </w:t>
            </w:r>
          </w:p>
        </w:tc>
        <w:tc>
          <w:tcPr>
            <w:tcW w:w="2131" w:type="dxa"/>
          </w:tcPr>
          <w:p w:rsidR="00D96FEC" w:rsidRPr="00AF0412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AF0412">
              <w:rPr>
                <w:b/>
                <w:color w:val="FFC000"/>
                <w:sz w:val="18"/>
                <w:szCs w:val="18"/>
              </w:rPr>
              <w:t xml:space="preserve">Have opportunity to continue to develop skills through playing an instrument through development of a band and/or orchestral instruments and/ or recorders. </w:t>
            </w:r>
          </w:p>
          <w:p w:rsidR="00D96FEC" w:rsidRPr="00AF0412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AF0412">
              <w:rPr>
                <w:b/>
                <w:color w:val="FFC000"/>
                <w:sz w:val="18"/>
                <w:szCs w:val="18"/>
              </w:rPr>
              <w:t xml:space="preserve">Begin to develop understanding of formal notation in music; how rhythm and pitch is notated. </w:t>
            </w:r>
          </w:p>
          <w:p w:rsidR="00D96FEC" w:rsidRPr="003A6AA8" w:rsidRDefault="00D96FEC" w:rsidP="009C4184">
            <w:pPr>
              <w:rPr>
                <w:color w:val="F79646" w:themeColor="accent6"/>
                <w:sz w:val="18"/>
                <w:szCs w:val="18"/>
              </w:rPr>
            </w:pPr>
            <w:r w:rsidRPr="00AF0412">
              <w:rPr>
                <w:b/>
                <w:color w:val="FFC000"/>
                <w:sz w:val="18"/>
                <w:szCs w:val="18"/>
              </w:rPr>
              <w:t>Sing a range of musical pieces eg West End/ War Time musicals and music for the end of year show guided by older children’s voices.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6FEC" w:rsidRPr="0011139A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11139A">
              <w:rPr>
                <w:b/>
                <w:color w:val="00B050"/>
                <w:sz w:val="18"/>
                <w:szCs w:val="18"/>
              </w:rPr>
              <w:t>Have opportunity to continue to develop skills through playing an instrument through development of a band and/or orchestra</w:t>
            </w:r>
            <w:r>
              <w:rPr>
                <w:b/>
                <w:color w:val="00B050"/>
                <w:sz w:val="18"/>
                <w:szCs w:val="18"/>
              </w:rPr>
              <w:t>l instruments and/ or recorders/ guitars.</w:t>
            </w:r>
            <w:r w:rsidRPr="0011139A">
              <w:rPr>
                <w:b/>
                <w:color w:val="00B050"/>
                <w:sz w:val="18"/>
                <w:szCs w:val="18"/>
              </w:rPr>
              <w:t xml:space="preserve"> </w:t>
            </w:r>
          </w:p>
          <w:p w:rsidR="00D96FEC" w:rsidRPr="0011139A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11139A">
              <w:rPr>
                <w:b/>
                <w:color w:val="00B050"/>
                <w:sz w:val="18"/>
                <w:szCs w:val="18"/>
              </w:rPr>
              <w:t xml:space="preserve">Begin to develop understanding of formal notation in music; </w:t>
            </w:r>
            <w:r>
              <w:rPr>
                <w:b/>
                <w:color w:val="00B050"/>
                <w:sz w:val="18"/>
                <w:szCs w:val="18"/>
              </w:rPr>
              <w:t>identifying longer and shorter notes/ higher and lower notes.</w:t>
            </w:r>
            <w:r w:rsidRPr="0011139A">
              <w:rPr>
                <w:b/>
                <w:color w:val="00B050"/>
                <w:sz w:val="18"/>
                <w:szCs w:val="18"/>
              </w:rPr>
              <w:t xml:space="preserve"> </w:t>
            </w:r>
          </w:p>
          <w:p w:rsidR="00D96FEC" w:rsidRPr="00A32DE5" w:rsidRDefault="00D96FEC" w:rsidP="009C4184">
            <w:pPr>
              <w:rPr>
                <w:color w:val="00B050"/>
                <w:sz w:val="18"/>
                <w:szCs w:val="18"/>
              </w:rPr>
            </w:pPr>
            <w:r w:rsidRPr="0011139A">
              <w:rPr>
                <w:b/>
                <w:color w:val="00B050"/>
                <w:sz w:val="18"/>
                <w:szCs w:val="18"/>
              </w:rPr>
              <w:t xml:space="preserve">Sing a range of musical pieces eg West End/ War Time musicals and music for the end of year show </w:t>
            </w:r>
            <w:r>
              <w:rPr>
                <w:b/>
                <w:color w:val="00B050"/>
                <w:sz w:val="18"/>
                <w:szCs w:val="18"/>
              </w:rPr>
              <w:t>taking the lead by guiding younger</w:t>
            </w:r>
            <w:r w:rsidRPr="0011139A">
              <w:rPr>
                <w:b/>
                <w:color w:val="00B050"/>
                <w:sz w:val="18"/>
                <w:szCs w:val="18"/>
              </w:rPr>
              <w:t xml:space="preserve"> older children’s voices</w:t>
            </w:r>
            <w:r>
              <w:rPr>
                <w:color w:val="F79646" w:themeColor="accent6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6FEC" w:rsidRPr="0011139A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11139A">
              <w:rPr>
                <w:b/>
                <w:color w:val="0070C0"/>
                <w:sz w:val="18"/>
                <w:szCs w:val="18"/>
              </w:rPr>
              <w:t xml:space="preserve">Have opportunity to continue to develop skills through playing an instrument through development of a band and/or orchestral instruments and/ or recorders/ guitars. </w:t>
            </w:r>
          </w:p>
          <w:p w:rsidR="00D96FEC" w:rsidRPr="0011139A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11139A">
              <w:rPr>
                <w:b/>
                <w:color w:val="0070C0"/>
                <w:sz w:val="18"/>
                <w:szCs w:val="18"/>
              </w:rPr>
              <w:t>Continue to develop understanding of formal notation in music; learning specific notation for crotchets, minims and quavers and notes E-B in treble clef</w:t>
            </w:r>
          </w:p>
          <w:p w:rsidR="00D96FEC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11139A">
              <w:rPr>
                <w:b/>
                <w:color w:val="0070C0"/>
                <w:sz w:val="18"/>
                <w:szCs w:val="18"/>
              </w:rPr>
              <w:t xml:space="preserve">Sing a range of musical pieces eg West End/ War Time musicals and music for the end of year show, developing a greater degree of precision, led by older children in the year group- including precise pitch and </w:t>
            </w:r>
            <w:r>
              <w:rPr>
                <w:b/>
                <w:color w:val="0070C0"/>
                <w:sz w:val="18"/>
                <w:szCs w:val="18"/>
              </w:rPr>
              <w:t>duration, tempo</w:t>
            </w:r>
            <w:r w:rsidRPr="0011139A">
              <w:rPr>
                <w:b/>
                <w:color w:val="0070C0"/>
                <w:sz w:val="18"/>
                <w:szCs w:val="18"/>
              </w:rPr>
              <w:t xml:space="preserve"> dynamics, timbre. </w:t>
            </w:r>
          </w:p>
          <w:p w:rsidR="00C07D28" w:rsidRPr="00A476F8" w:rsidRDefault="00C07D28" w:rsidP="009C41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 xml:space="preserve">Have opportunity to continue to develop skills through playing an instrument through development of a band and/or orchestral instruments and/ or recorders/ guitars. </w:t>
            </w:r>
          </w:p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>Use formal notation in music; learning specific notation for crotchets, minims and quavers, semi-brieves and dotted notes middle C-top G in treble clef</w:t>
            </w:r>
          </w:p>
          <w:p w:rsidR="00D96FEC" w:rsidRPr="00AF0412" w:rsidRDefault="00D96FEC" w:rsidP="009C4184">
            <w:pPr>
              <w:rPr>
                <w:b/>
                <w:color w:val="7030A0"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>Sing a range of musical pieces eg West End/ War Time musicals and music for the end of year show, developing a greater degree of precision, taking the lead and including precise pitch, duration, tempo, dynamics, timbre. Introduce texture to music.</w:t>
            </w:r>
          </w:p>
          <w:p w:rsidR="00D96FEC" w:rsidRDefault="00D96FEC" w:rsidP="009C4184">
            <w:pPr>
              <w:rPr>
                <w:color w:val="7030A0"/>
                <w:sz w:val="18"/>
                <w:szCs w:val="18"/>
              </w:rPr>
            </w:pPr>
          </w:p>
          <w:p w:rsidR="00D96FEC" w:rsidRDefault="00D96FEC" w:rsidP="009C4184">
            <w:pPr>
              <w:rPr>
                <w:color w:val="7030A0"/>
                <w:sz w:val="18"/>
                <w:szCs w:val="18"/>
              </w:rPr>
            </w:pPr>
          </w:p>
          <w:p w:rsidR="00D96FEC" w:rsidRDefault="00D96FEC" w:rsidP="009C4184">
            <w:pPr>
              <w:rPr>
                <w:color w:val="7030A0"/>
                <w:sz w:val="18"/>
                <w:szCs w:val="18"/>
              </w:rPr>
            </w:pPr>
          </w:p>
          <w:p w:rsidR="00D96FEC" w:rsidRPr="00AF0412" w:rsidRDefault="00D96FEC" w:rsidP="009C4184">
            <w:pPr>
              <w:rPr>
                <w:color w:val="7030A0"/>
                <w:sz w:val="18"/>
                <w:szCs w:val="18"/>
              </w:rPr>
            </w:pPr>
          </w:p>
        </w:tc>
      </w:tr>
      <w:tr w:rsidR="00D96FEC" w:rsidTr="006112BF">
        <w:trPr>
          <w:trHeight w:val="77"/>
        </w:trPr>
        <w:tc>
          <w:tcPr>
            <w:tcW w:w="2935" w:type="dxa"/>
          </w:tcPr>
          <w:p w:rsidR="00D96FEC" w:rsidRDefault="00D96FEC" w:rsidP="009C4184"/>
        </w:tc>
        <w:tc>
          <w:tcPr>
            <w:tcW w:w="1700" w:type="dxa"/>
          </w:tcPr>
          <w:p w:rsidR="00D96FEC" w:rsidRPr="00AF0412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 w:rsidRPr="00AF0412">
              <w:rPr>
                <w:b/>
                <w:color w:val="FF0000"/>
                <w:sz w:val="18"/>
                <w:szCs w:val="18"/>
              </w:rPr>
              <w:t>Y1</w:t>
            </w:r>
          </w:p>
        </w:tc>
        <w:tc>
          <w:tcPr>
            <w:tcW w:w="1989" w:type="dxa"/>
            <w:gridSpan w:val="2"/>
          </w:tcPr>
          <w:p w:rsidR="00D96FEC" w:rsidRPr="00AF0412" w:rsidRDefault="00D96FEC" w:rsidP="009C4184">
            <w:pPr>
              <w:rPr>
                <w:b/>
                <w:color w:val="F79646" w:themeColor="accent6"/>
                <w:sz w:val="18"/>
                <w:szCs w:val="18"/>
              </w:rPr>
            </w:pPr>
            <w:r w:rsidRPr="00AF0412">
              <w:rPr>
                <w:b/>
                <w:color w:val="F79646" w:themeColor="accent6"/>
                <w:sz w:val="18"/>
                <w:szCs w:val="18"/>
              </w:rPr>
              <w:t>Y2</w:t>
            </w:r>
          </w:p>
        </w:tc>
        <w:tc>
          <w:tcPr>
            <w:tcW w:w="2131" w:type="dxa"/>
          </w:tcPr>
          <w:p w:rsidR="00D96FEC" w:rsidRPr="00AF0412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AF0412">
              <w:rPr>
                <w:b/>
                <w:color w:val="FFC000"/>
                <w:sz w:val="18"/>
                <w:szCs w:val="18"/>
              </w:rPr>
              <w:t>Y3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96FEC" w:rsidRPr="00AF0412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AF0412">
              <w:rPr>
                <w:b/>
                <w:color w:val="00B050"/>
                <w:sz w:val="18"/>
                <w:szCs w:val="18"/>
              </w:rPr>
              <w:t>Y4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96FEC" w:rsidRPr="00AF0412" w:rsidRDefault="00D96FEC" w:rsidP="009C4184">
            <w:pPr>
              <w:rPr>
                <w:b/>
                <w:sz w:val="18"/>
                <w:szCs w:val="18"/>
              </w:rPr>
            </w:pPr>
            <w:r w:rsidRPr="00AF0412">
              <w:rPr>
                <w:b/>
                <w:color w:val="0070C0"/>
                <w:sz w:val="18"/>
                <w:szCs w:val="18"/>
              </w:rPr>
              <w:t>Y5</w:t>
            </w:r>
          </w:p>
        </w:tc>
        <w:tc>
          <w:tcPr>
            <w:tcW w:w="2551" w:type="dxa"/>
          </w:tcPr>
          <w:p w:rsidR="00D96FEC" w:rsidRPr="00AF0412" w:rsidRDefault="00D96FEC" w:rsidP="009C4184">
            <w:pPr>
              <w:rPr>
                <w:b/>
                <w:sz w:val="18"/>
                <w:szCs w:val="18"/>
              </w:rPr>
            </w:pPr>
            <w:r w:rsidRPr="00AF0412">
              <w:rPr>
                <w:b/>
                <w:color w:val="7030A0"/>
                <w:sz w:val="18"/>
                <w:szCs w:val="18"/>
              </w:rPr>
              <w:t>Y6</w:t>
            </w:r>
          </w:p>
        </w:tc>
      </w:tr>
      <w:tr w:rsidR="00D96FEC" w:rsidTr="006112BF">
        <w:trPr>
          <w:trHeight w:val="77"/>
        </w:trPr>
        <w:tc>
          <w:tcPr>
            <w:tcW w:w="2935" w:type="dxa"/>
          </w:tcPr>
          <w:p w:rsidR="00D96FEC" w:rsidRDefault="00D96FEC" w:rsidP="009C4184">
            <w:r>
              <w:t>SELF-CONFIDENCE, CREATIVITY AND SENSE OF ACHIEVEMENT</w:t>
            </w:r>
          </w:p>
        </w:tc>
        <w:tc>
          <w:tcPr>
            <w:tcW w:w="1700" w:type="dxa"/>
          </w:tcPr>
          <w:p w:rsidR="00D96FEC" w:rsidRDefault="00D96FEC" w:rsidP="009C4184">
            <w:pPr>
              <w:rPr>
                <w:color w:val="FF0000"/>
                <w:sz w:val="18"/>
                <w:szCs w:val="18"/>
              </w:rPr>
            </w:pPr>
            <w:r w:rsidRPr="00E767F2">
              <w:rPr>
                <w:color w:val="FF0000"/>
                <w:sz w:val="18"/>
                <w:szCs w:val="18"/>
              </w:rPr>
              <w:t>Performance opportunities</w:t>
            </w:r>
            <w:r>
              <w:rPr>
                <w:color w:val="FF0000"/>
                <w:sz w:val="18"/>
                <w:szCs w:val="18"/>
              </w:rPr>
              <w:t xml:space="preserve">-Singing in classroom, assemblies and </w:t>
            </w:r>
          </w:p>
          <w:p w:rsidR="00D96FEC" w:rsidRPr="00AF0412" w:rsidRDefault="00D96FEC" w:rsidP="009C41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EY and KS1 Christmas production. Christmas ‘Singalong’</w:t>
            </w:r>
          </w:p>
        </w:tc>
        <w:tc>
          <w:tcPr>
            <w:tcW w:w="1989" w:type="dxa"/>
            <w:gridSpan w:val="2"/>
          </w:tcPr>
          <w:p w:rsidR="00D96FEC" w:rsidRPr="00E767F2" w:rsidRDefault="00D96FEC" w:rsidP="009C4184">
            <w:pPr>
              <w:rPr>
                <w:b/>
                <w:color w:val="E36C0A" w:themeColor="accent6" w:themeShade="BF"/>
                <w:sz w:val="18"/>
                <w:szCs w:val="18"/>
              </w:rPr>
            </w:pPr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 xml:space="preserve">Performance opportunities-Singing in classroom, assemblies and </w:t>
            </w:r>
          </w:p>
          <w:p w:rsidR="00D96FEC" w:rsidRPr="00E767F2" w:rsidRDefault="00D96FEC" w:rsidP="009C4184">
            <w:pPr>
              <w:rPr>
                <w:b/>
                <w:color w:val="E36C0A" w:themeColor="accent6" w:themeShade="BF"/>
                <w:sz w:val="18"/>
                <w:szCs w:val="18"/>
              </w:rPr>
            </w:pPr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>EY and KS1 Christmas production.</w:t>
            </w:r>
          </w:p>
          <w:p w:rsidR="00D96FEC" w:rsidRPr="00E767F2" w:rsidRDefault="00D96FEC" w:rsidP="009C4184">
            <w:pPr>
              <w:rPr>
                <w:b/>
                <w:color w:val="E36C0A" w:themeColor="accent6" w:themeShade="BF"/>
                <w:sz w:val="18"/>
                <w:szCs w:val="18"/>
              </w:rPr>
            </w:pPr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>Year 2 Oxfordshire singing opportunity.</w:t>
            </w:r>
          </w:p>
          <w:p w:rsidR="00D96FEC" w:rsidRPr="00E767F2" w:rsidRDefault="00D96FEC" w:rsidP="009C4184">
            <w:pPr>
              <w:rPr>
                <w:b/>
                <w:color w:val="E36C0A" w:themeColor="accent6" w:themeShade="BF"/>
                <w:sz w:val="18"/>
                <w:szCs w:val="18"/>
              </w:rPr>
            </w:pPr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>End of year recorders performance.</w:t>
            </w:r>
          </w:p>
          <w:p w:rsidR="00D96FEC" w:rsidRPr="00AF0412" w:rsidRDefault="00D96FEC" w:rsidP="009C4184">
            <w:pPr>
              <w:rPr>
                <w:b/>
                <w:color w:val="F79646" w:themeColor="accent6"/>
                <w:sz w:val="18"/>
                <w:szCs w:val="18"/>
              </w:rPr>
            </w:pPr>
            <w:r w:rsidRPr="00E767F2">
              <w:rPr>
                <w:b/>
                <w:color w:val="E36C0A" w:themeColor="accent6" w:themeShade="BF"/>
                <w:sz w:val="18"/>
                <w:szCs w:val="18"/>
              </w:rPr>
              <w:t>Christmas Singalong.</w:t>
            </w:r>
          </w:p>
        </w:tc>
        <w:tc>
          <w:tcPr>
            <w:tcW w:w="2131" w:type="dxa"/>
          </w:tcPr>
          <w:p w:rsidR="00D96FEC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 w:rsidRPr="00E767F2">
              <w:rPr>
                <w:b/>
                <w:color w:val="FFC000"/>
                <w:sz w:val="18"/>
                <w:szCs w:val="18"/>
              </w:rPr>
              <w:t>Performance opportunities- Singing in classroom, assemblies, KS2 Christmas singing performance (carols and Musical Theatre). Band performances, End of Year recorder Performance, end of Year musical production.</w:t>
            </w:r>
          </w:p>
          <w:p w:rsidR="00D96FEC" w:rsidRDefault="00D96FEC" w:rsidP="009C4184">
            <w:pPr>
              <w:rPr>
                <w:b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Christmas Singalong.</w:t>
            </w:r>
          </w:p>
          <w:p w:rsidR="00236895" w:rsidRPr="00AF0412" w:rsidRDefault="00236895" w:rsidP="009C4184">
            <w:pPr>
              <w:rPr>
                <w:b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Begin to take on given role in a group performance eg section leader.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96FEC" w:rsidRPr="00E767F2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E767F2">
              <w:rPr>
                <w:b/>
                <w:color w:val="00B050"/>
                <w:sz w:val="18"/>
                <w:szCs w:val="18"/>
              </w:rPr>
              <w:t>Performance opportunities- Singing in classroom, assemblies, KS2 Christmas singing performance (carols and Musical Theatre). Band performances, End of Year recorder Performance, end of Year musical production.</w:t>
            </w:r>
          </w:p>
          <w:p w:rsidR="00D96FEC" w:rsidRDefault="00D96FEC" w:rsidP="009C4184">
            <w:pPr>
              <w:rPr>
                <w:b/>
                <w:color w:val="00B050"/>
                <w:sz w:val="18"/>
                <w:szCs w:val="18"/>
              </w:rPr>
            </w:pPr>
            <w:r w:rsidRPr="00E767F2">
              <w:rPr>
                <w:b/>
                <w:color w:val="00B050"/>
                <w:sz w:val="18"/>
                <w:szCs w:val="18"/>
              </w:rPr>
              <w:t>Christmas Singalong.</w:t>
            </w:r>
          </w:p>
          <w:p w:rsidR="00236895" w:rsidRPr="00AF0412" w:rsidRDefault="00236895" w:rsidP="009C4184">
            <w:pPr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Perform a given role within a group eg section leader, soloist.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96FEC" w:rsidRPr="00D96FEC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D96FEC">
              <w:rPr>
                <w:b/>
                <w:color w:val="0070C0"/>
                <w:sz w:val="18"/>
                <w:szCs w:val="18"/>
              </w:rPr>
              <w:t>Performance opportunities- Singing in classroom, assemblies, KS2 Christmas singing performance (carols and Musical Theatre). Band performances, End of Year recorder Performance, end of Year musical production.</w:t>
            </w:r>
          </w:p>
          <w:p w:rsidR="00D96FEC" w:rsidRDefault="00D96FEC" w:rsidP="009C4184">
            <w:pPr>
              <w:rPr>
                <w:b/>
                <w:color w:val="0070C0"/>
                <w:sz w:val="18"/>
                <w:szCs w:val="18"/>
              </w:rPr>
            </w:pPr>
            <w:r w:rsidRPr="00D96FEC">
              <w:rPr>
                <w:b/>
                <w:color w:val="0070C0"/>
                <w:sz w:val="18"/>
                <w:szCs w:val="18"/>
              </w:rPr>
              <w:t>Christmas Singalong.</w:t>
            </w:r>
          </w:p>
          <w:p w:rsidR="00236895" w:rsidRPr="00AF0412" w:rsidRDefault="00236895" w:rsidP="009C418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Begin to choose different roles within a performance eg conductor, caller, section leader, soloist.</w:t>
            </w:r>
          </w:p>
        </w:tc>
        <w:tc>
          <w:tcPr>
            <w:tcW w:w="2551" w:type="dxa"/>
          </w:tcPr>
          <w:p w:rsidR="009C4184" w:rsidRPr="00D96FEC" w:rsidRDefault="009C4184" w:rsidP="009C4184">
            <w:pPr>
              <w:rPr>
                <w:b/>
                <w:color w:val="0070C0"/>
                <w:sz w:val="18"/>
                <w:szCs w:val="18"/>
              </w:rPr>
            </w:pPr>
            <w:r w:rsidRPr="00D96FEC">
              <w:rPr>
                <w:b/>
                <w:color w:val="0070C0"/>
                <w:sz w:val="18"/>
                <w:szCs w:val="18"/>
              </w:rPr>
              <w:t>Performance opportunities- Singing in classroom, assemblies, KS2 Christmas singing performance (carols and Musical Theatre). Band performances, End of Year recorder Performance, end of Year musical production.</w:t>
            </w:r>
          </w:p>
          <w:p w:rsidR="00D96FEC" w:rsidRDefault="009C4184" w:rsidP="009C4184">
            <w:pPr>
              <w:rPr>
                <w:b/>
                <w:color w:val="0070C0"/>
                <w:sz w:val="18"/>
                <w:szCs w:val="18"/>
              </w:rPr>
            </w:pPr>
            <w:r w:rsidRPr="00D96FEC">
              <w:rPr>
                <w:b/>
                <w:color w:val="0070C0"/>
                <w:sz w:val="18"/>
                <w:szCs w:val="18"/>
              </w:rPr>
              <w:t>Christmas Singalong.</w:t>
            </w:r>
          </w:p>
          <w:p w:rsidR="00236895" w:rsidRPr="00AF0412" w:rsidRDefault="00236895" w:rsidP="009C4184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Confidently choose and perform different roles within a performance eg conductor, caller, section leader, soloist</w:t>
            </w:r>
            <w:bookmarkStart w:id="0" w:name="_GoBack"/>
            <w:bookmarkEnd w:id="0"/>
            <w:r>
              <w:rPr>
                <w:b/>
                <w:color w:val="0070C0"/>
                <w:sz w:val="18"/>
                <w:szCs w:val="18"/>
              </w:rPr>
              <w:t>.</w:t>
            </w:r>
          </w:p>
        </w:tc>
      </w:tr>
      <w:tr w:rsidR="009C4184" w:rsidTr="006112BF">
        <w:trPr>
          <w:trHeight w:val="279"/>
        </w:trPr>
        <w:tc>
          <w:tcPr>
            <w:tcW w:w="2935" w:type="dxa"/>
          </w:tcPr>
          <w:p w:rsidR="009C4184" w:rsidRPr="00C07D28" w:rsidRDefault="00C07D28" w:rsidP="009C4184">
            <w:pPr>
              <w:rPr>
                <w:i/>
              </w:rPr>
            </w:pPr>
            <w:r>
              <w:t xml:space="preserve"> </w:t>
            </w:r>
          </w:p>
        </w:tc>
        <w:tc>
          <w:tcPr>
            <w:tcW w:w="1700" w:type="dxa"/>
          </w:tcPr>
          <w:p w:rsidR="009C4184" w:rsidRPr="00D26598" w:rsidRDefault="009C4184" w:rsidP="009C4184">
            <w:pPr>
              <w:rPr>
                <w:sz w:val="20"/>
                <w:szCs w:val="20"/>
              </w:rPr>
            </w:pPr>
            <w:r w:rsidRPr="009C4184">
              <w:rPr>
                <w:color w:val="FF0000"/>
                <w:sz w:val="20"/>
                <w:szCs w:val="20"/>
              </w:rPr>
              <w:t>Y1</w:t>
            </w:r>
          </w:p>
        </w:tc>
        <w:tc>
          <w:tcPr>
            <w:tcW w:w="1989" w:type="dxa"/>
            <w:gridSpan w:val="2"/>
          </w:tcPr>
          <w:p w:rsidR="009C4184" w:rsidRPr="00D26598" w:rsidRDefault="009C4184" w:rsidP="009C4184">
            <w:pPr>
              <w:rPr>
                <w:sz w:val="20"/>
                <w:szCs w:val="20"/>
              </w:rPr>
            </w:pPr>
            <w:r w:rsidRPr="009C4184">
              <w:rPr>
                <w:color w:val="E36C0A" w:themeColor="accent6" w:themeShade="BF"/>
                <w:sz w:val="20"/>
                <w:szCs w:val="20"/>
              </w:rPr>
              <w:t>Y2</w:t>
            </w:r>
          </w:p>
        </w:tc>
        <w:tc>
          <w:tcPr>
            <w:tcW w:w="2131" w:type="dxa"/>
          </w:tcPr>
          <w:p w:rsidR="009C4184" w:rsidRPr="00A476F8" w:rsidRDefault="009C4184" w:rsidP="009C4184">
            <w:pPr>
              <w:rPr>
                <w:sz w:val="18"/>
                <w:szCs w:val="18"/>
              </w:rPr>
            </w:pPr>
            <w:r w:rsidRPr="00A32DE5">
              <w:rPr>
                <w:color w:val="FFCC00"/>
                <w:sz w:val="18"/>
                <w:szCs w:val="18"/>
              </w:rPr>
              <w:t>Y3</w:t>
            </w:r>
          </w:p>
        </w:tc>
        <w:tc>
          <w:tcPr>
            <w:tcW w:w="2410" w:type="dxa"/>
          </w:tcPr>
          <w:p w:rsidR="009C4184" w:rsidRPr="00A476F8" w:rsidRDefault="009C4184" w:rsidP="009C4184">
            <w:pPr>
              <w:rPr>
                <w:sz w:val="18"/>
                <w:szCs w:val="18"/>
              </w:rPr>
            </w:pPr>
            <w:r w:rsidRPr="00A32DE5">
              <w:rPr>
                <w:color w:val="00B050"/>
                <w:sz w:val="18"/>
                <w:szCs w:val="18"/>
              </w:rPr>
              <w:t>Y4</w:t>
            </w:r>
          </w:p>
        </w:tc>
        <w:tc>
          <w:tcPr>
            <w:tcW w:w="2410" w:type="dxa"/>
          </w:tcPr>
          <w:p w:rsidR="009C4184" w:rsidRPr="00A476F8" w:rsidRDefault="009C4184" w:rsidP="009C4184">
            <w:pPr>
              <w:rPr>
                <w:sz w:val="18"/>
                <w:szCs w:val="18"/>
              </w:rPr>
            </w:pPr>
            <w:r w:rsidRPr="00A32DE5">
              <w:rPr>
                <w:color w:val="0070C0"/>
                <w:sz w:val="18"/>
                <w:szCs w:val="18"/>
              </w:rPr>
              <w:t>Y5</w:t>
            </w:r>
          </w:p>
        </w:tc>
        <w:tc>
          <w:tcPr>
            <w:tcW w:w="2551" w:type="dxa"/>
          </w:tcPr>
          <w:p w:rsidR="009C4184" w:rsidRPr="00A476F8" w:rsidRDefault="009C4184" w:rsidP="009C4184">
            <w:pPr>
              <w:rPr>
                <w:sz w:val="18"/>
                <w:szCs w:val="18"/>
              </w:rPr>
            </w:pPr>
            <w:r w:rsidRPr="00A32DE5">
              <w:rPr>
                <w:color w:val="7030A0"/>
                <w:sz w:val="18"/>
                <w:szCs w:val="18"/>
              </w:rPr>
              <w:t>Y6</w:t>
            </w:r>
          </w:p>
        </w:tc>
      </w:tr>
      <w:tr w:rsidR="009C4184" w:rsidTr="00C07D28">
        <w:trPr>
          <w:trHeight w:val="5218"/>
        </w:trPr>
        <w:tc>
          <w:tcPr>
            <w:tcW w:w="2935" w:type="dxa"/>
          </w:tcPr>
          <w:p w:rsidR="009C4184" w:rsidRDefault="009C4184" w:rsidP="009C4184"/>
          <w:p w:rsidR="009C4184" w:rsidRDefault="009C4184" w:rsidP="009C4184">
            <w:r>
              <w:t>LOVE OF MUSIC/CRITICAL ENGAGEMENTCOMPOSITION SKILLS</w:t>
            </w:r>
          </w:p>
          <w:p w:rsidR="009C4184" w:rsidRPr="00C07D28" w:rsidRDefault="009C4184" w:rsidP="009C4184">
            <w:pPr>
              <w:rPr>
                <w:sz w:val="28"/>
                <w:szCs w:val="28"/>
              </w:rPr>
            </w:pPr>
          </w:p>
          <w:p w:rsidR="006B34E6" w:rsidRPr="00C07D28" w:rsidRDefault="006B34E6" w:rsidP="009C4184">
            <w:pPr>
              <w:rPr>
                <w:sz w:val="20"/>
                <w:szCs w:val="20"/>
              </w:rPr>
            </w:pPr>
            <w:r w:rsidRPr="00C07D28">
              <w:rPr>
                <w:sz w:val="28"/>
                <w:szCs w:val="28"/>
              </w:rPr>
              <w:t>PURPLE MASH RESOURCES:</w:t>
            </w:r>
          </w:p>
          <w:p w:rsidR="006B34E6" w:rsidRPr="00C07D28" w:rsidRDefault="00C07D28" w:rsidP="009C4184">
            <w:pPr>
              <w:rPr>
                <w:i/>
              </w:rPr>
            </w:pPr>
            <w:r>
              <w:rPr>
                <w:i/>
              </w:rPr>
              <w:t>VERY USEFUL!</w:t>
            </w:r>
          </w:p>
          <w:p w:rsidR="006B34E6" w:rsidRPr="00C07D28" w:rsidRDefault="006B34E6" w:rsidP="009C4184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C07D28">
              <w:rPr>
                <w:b/>
                <w:color w:val="808080" w:themeColor="background1" w:themeShade="80"/>
                <w:sz w:val="28"/>
                <w:szCs w:val="28"/>
              </w:rPr>
              <w:t>Busy Beats</w:t>
            </w:r>
          </w:p>
          <w:p w:rsidR="006B34E6" w:rsidRPr="00C07D28" w:rsidRDefault="006B34E6" w:rsidP="009C4184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C07D28">
              <w:rPr>
                <w:b/>
                <w:color w:val="808080" w:themeColor="background1" w:themeShade="80"/>
                <w:sz w:val="28"/>
                <w:szCs w:val="28"/>
              </w:rPr>
              <w:t>2Beat</w:t>
            </w:r>
          </w:p>
          <w:p w:rsidR="006B34E6" w:rsidRPr="00C07D28" w:rsidRDefault="006B34E6" w:rsidP="009C4184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C07D28">
              <w:rPr>
                <w:b/>
                <w:color w:val="808080" w:themeColor="background1" w:themeShade="80"/>
                <w:sz w:val="28"/>
                <w:szCs w:val="28"/>
              </w:rPr>
              <w:t>2explore</w:t>
            </w:r>
          </w:p>
          <w:p w:rsidR="006B34E6" w:rsidRPr="00C07D28" w:rsidRDefault="006B34E6" w:rsidP="009C4184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C07D28">
              <w:rPr>
                <w:b/>
                <w:color w:val="808080" w:themeColor="background1" w:themeShade="80"/>
                <w:sz w:val="28"/>
                <w:szCs w:val="28"/>
              </w:rPr>
              <w:t>2sequence</w:t>
            </w:r>
          </w:p>
          <w:p w:rsidR="006B34E6" w:rsidRDefault="006B34E6" w:rsidP="009C4184"/>
          <w:p w:rsidR="006B34E6" w:rsidRPr="006B34E6" w:rsidRDefault="006B34E6" w:rsidP="009C4184">
            <w:pPr>
              <w:rPr>
                <w:i/>
              </w:rPr>
            </w:pPr>
            <w:r>
              <w:rPr>
                <w:i/>
              </w:rPr>
              <w:t>For teaching rhythm and composition skills.</w:t>
            </w:r>
          </w:p>
        </w:tc>
        <w:tc>
          <w:tcPr>
            <w:tcW w:w="1700" w:type="dxa"/>
          </w:tcPr>
          <w:p w:rsidR="009C4184" w:rsidRPr="00C07D28" w:rsidRDefault="009C4184" w:rsidP="009C4184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Compositions guided by</w:t>
            </w:r>
            <w:r w:rsidR="002F2AAB" w:rsidRPr="00C07D28">
              <w:rPr>
                <w:sz w:val="20"/>
                <w:szCs w:val="20"/>
              </w:rPr>
              <w:t xml:space="preserve"> topics- use of body percussion, and simple instrument percussion.</w:t>
            </w:r>
          </w:p>
          <w:p w:rsidR="0016441F" w:rsidRPr="00C07D28" w:rsidRDefault="0016441F" w:rsidP="009C4184">
            <w:pPr>
              <w:rPr>
                <w:sz w:val="20"/>
                <w:szCs w:val="20"/>
              </w:rPr>
            </w:pPr>
          </w:p>
          <w:p w:rsidR="0016441F" w:rsidRPr="00C07D28" w:rsidRDefault="0016441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6112BF" w:rsidRPr="00C07D28" w:rsidRDefault="006112BF" w:rsidP="009C4184">
            <w:pPr>
              <w:rPr>
                <w:sz w:val="20"/>
                <w:szCs w:val="20"/>
              </w:rPr>
            </w:pPr>
          </w:p>
          <w:p w:rsidR="002F2AAB" w:rsidRPr="00C07D28" w:rsidRDefault="002F2AAB" w:rsidP="009C4184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Eg</w:t>
            </w:r>
          </w:p>
          <w:p w:rsidR="0016441F" w:rsidRPr="00C07D28" w:rsidRDefault="00236895" w:rsidP="009C4184">
            <w:pPr>
              <w:rPr>
                <w:sz w:val="20"/>
                <w:szCs w:val="20"/>
              </w:rPr>
            </w:pPr>
            <w:hyperlink r:id="rId7" w:history="1">
              <w:r w:rsidR="0016441F" w:rsidRPr="00C07D28">
                <w:rPr>
                  <w:rStyle w:val="Hyperlink"/>
                  <w:sz w:val="20"/>
                  <w:szCs w:val="20"/>
                </w:rPr>
                <w:t>https://www.bbc.co.uk/bitesize/articles/zjcwqp3</w:t>
              </w:r>
            </w:hyperlink>
          </w:p>
        </w:tc>
        <w:tc>
          <w:tcPr>
            <w:tcW w:w="1989" w:type="dxa"/>
            <w:gridSpan w:val="2"/>
          </w:tcPr>
          <w:p w:rsidR="0016441F" w:rsidRPr="00C07D28" w:rsidRDefault="0016441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Compositions guided by topics- use of body percussion, and simple instrument percussion. Introducing and maintaining rhythm</w:t>
            </w:r>
            <w:r w:rsidR="006112BF" w:rsidRPr="00C07D28">
              <w:rPr>
                <w:sz w:val="20"/>
                <w:szCs w:val="20"/>
              </w:rPr>
              <w:t>.</w:t>
            </w:r>
          </w:p>
          <w:p w:rsidR="006112BF" w:rsidRPr="00C07D28" w:rsidRDefault="006112B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Notate this in simple format- eg</w:t>
            </w:r>
          </w:p>
          <w:p w:rsidR="006112BF" w:rsidRPr="00C07D28" w:rsidRDefault="006112BF" w:rsidP="0016441F">
            <w:pPr>
              <w:rPr>
                <w:sz w:val="20"/>
                <w:szCs w:val="20"/>
              </w:rPr>
            </w:pPr>
          </w:p>
          <w:p w:rsidR="006112BF" w:rsidRPr="00C07D28" w:rsidRDefault="006112BF" w:rsidP="0016441F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40"/>
              <w:gridCol w:w="440"/>
            </w:tblGrid>
            <w:tr w:rsidR="006112BF" w:rsidRPr="00C07D28" w:rsidTr="006112BF">
              <w:tc>
                <w:tcPr>
                  <w:tcW w:w="439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9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6112BF" w:rsidRPr="00C07D28" w:rsidTr="006112BF">
              <w:tc>
                <w:tcPr>
                  <w:tcW w:w="439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39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6112BF" w:rsidRPr="00C07D28" w:rsidTr="006112BF">
              <w:tc>
                <w:tcPr>
                  <w:tcW w:w="439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439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~</w:t>
                  </w:r>
                </w:p>
              </w:tc>
            </w:tr>
            <w:tr w:rsidR="006112BF" w:rsidRPr="00C07D28" w:rsidTr="006112BF">
              <w:tc>
                <w:tcPr>
                  <w:tcW w:w="439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39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40" w:type="dxa"/>
                </w:tcPr>
                <w:p w:rsidR="006112BF" w:rsidRPr="00C07D28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 w:rsidRPr="00C07D28"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16441F" w:rsidRPr="00C07D28" w:rsidRDefault="006112B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Play individual lines then all together.</w:t>
            </w:r>
          </w:p>
          <w:p w:rsidR="0016441F" w:rsidRPr="00C07D28" w:rsidRDefault="0016441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Eg</w:t>
            </w:r>
          </w:p>
          <w:p w:rsidR="009C4184" w:rsidRPr="00C07D28" w:rsidRDefault="00236895" w:rsidP="0016441F">
            <w:pPr>
              <w:rPr>
                <w:sz w:val="20"/>
                <w:szCs w:val="20"/>
              </w:rPr>
            </w:pPr>
            <w:hyperlink r:id="rId8" w:history="1">
              <w:r w:rsidR="0016441F" w:rsidRPr="00C07D28">
                <w:rPr>
                  <w:rStyle w:val="Hyperlink"/>
                  <w:sz w:val="20"/>
                  <w:szCs w:val="20"/>
                </w:rPr>
                <w:t>https://www.bbc.co.uk/bitesize/articles/zjcwqp3</w:t>
              </w:r>
            </w:hyperlink>
          </w:p>
        </w:tc>
        <w:tc>
          <w:tcPr>
            <w:tcW w:w="2131" w:type="dxa"/>
          </w:tcPr>
          <w:p w:rsidR="0016441F" w:rsidRDefault="0016441F" w:rsidP="0016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Compositions guided by topics- use of body percussion, and simple instrument percussion. Introducing and maintaining 2,3 and 4 beat rhythm. Add in pitched instruments- lead by older children.</w:t>
            </w:r>
          </w:p>
          <w:p w:rsidR="0016441F" w:rsidRDefault="00C07D28" w:rsidP="0016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Notat</w:t>
            </w:r>
            <w:r w:rsidR="006112BF">
              <w:rPr>
                <w:sz w:val="20"/>
                <w:szCs w:val="20"/>
              </w:rPr>
              <w:t xml:space="preserve"> this in simple format.</w:t>
            </w:r>
            <w:r>
              <w:rPr>
                <w:sz w:val="20"/>
                <w:szCs w:val="20"/>
              </w:rPr>
              <w:t xml:space="preserve">  </w:t>
            </w:r>
            <w:r w:rsidR="0016441F">
              <w:rPr>
                <w:sz w:val="20"/>
                <w:szCs w:val="20"/>
              </w:rPr>
              <w:t>Eg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633"/>
              <w:gridCol w:w="634"/>
            </w:tblGrid>
            <w:tr w:rsidR="006112BF" w:rsidTr="006112BF"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34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!</w:t>
                  </w:r>
                </w:p>
              </w:tc>
              <w:tc>
                <w:tcPr>
                  <w:tcW w:w="634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!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634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34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6112BF" w:rsidRDefault="006112BF" w:rsidP="0016441F">
            <w:pPr>
              <w:rPr>
                <w:sz w:val="20"/>
                <w:szCs w:val="20"/>
              </w:rPr>
            </w:pPr>
          </w:p>
          <w:p w:rsidR="009C4184" w:rsidRPr="00A32DE5" w:rsidRDefault="00236895" w:rsidP="0016441F">
            <w:pPr>
              <w:rPr>
                <w:color w:val="FFCC00"/>
                <w:sz w:val="18"/>
                <w:szCs w:val="18"/>
              </w:rPr>
            </w:pPr>
            <w:hyperlink r:id="rId9" w:history="1">
              <w:r w:rsidR="0016441F">
                <w:rPr>
                  <w:rStyle w:val="Hyperlink"/>
                </w:rPr>
                <w:t>TWINKLE-</w:t>
              </w:r>
            </w:hyperlink>
            <w:r w:rsidR="0016441F">
              <w:t xml:space="preserve"> Winter Music composition resource pack</w:t>
            </w:r>
          </w:p>
        </w:tc>
        <w:tc>
          <w:tcPr>
            <w:tcW w:w="2410" w:type="dxa"/>
          </w:tcPr>
          <w:p w:rsidR="0016441F" w:rsidRDefault="0016441F" w:rsidP="0016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Compositions guided by topics- use of body percussion, and simple instrument percussion. Introducing and maintaining 2,3 and 4 beat rhythm. Add in pitched instruments- take the lead.</w:t>
            </w:r>
          </w:p>
          <w:p w:rsidR="006112BF" w:rsidRDefault="006112BF" w:rsidP="00611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Notate this in simple format.</w:t>
            </w:r>
            <w:r w:rsidR="00C07D2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Eg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633"/>
              <w:gridCol w:w="634"/>
            </w:tblGrid>
            <w:tr w:rsidR="006112BF" w:rsidTr="006112BF"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34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!</w:t>
                  </w:r>
                </w:p>
              </w:tc>
              <w:tc>
                <w:tcPr>
                  <w:tcW w:w="634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!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634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~</w:t>
                  </w:r>
                </w:p>
              </w:tc>
            </w:tr>
            <w:tr w:rsidR="006112BF" w:rsidTr="006112BF"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33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34" w:type="dxa"/>
                </w:tcPr>
                <w:p w:rsidR="006112BF" w:rsidRDefault="006112BF" w:rsidP="00236895">
                  <w:pPr>
                    <w:framePr w:hSpace="180" w:wrap="around" w:vAnchor="text" w:hAnchor="margin" w:y="85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6112BF" w:rsidRDefault="006112BF" w:rsidP="0016441F"/>
          <w:p w:rsidR="009C4184" w:rsidRPr="00A32DE5" w:rsidRDefault="00236895" w:rsidP="0016441F">
            <w:pPr>
              <w:rPr>
                <w:color w:val="00B050"/>
                <w:sz w:val="18"/>
                <w:szCs w:val="18"/>
              </w:rPr>
            </w:pPr>
            <w:hyperlink r:id="rId10" w:history="1">
              <w:r w:rsidR="0016441F">
                <w:rPr>
                  <w:rStyle w:val="Hyperlink"/>
                </w:rPr>
                <w:t>TWINKLE-</w:t>
              </w:r>
            </w:hyperlink>
            <w:r w:rsidR="0016441F">
              <w:t xml:space="preserve"> Winter Music composition resource pack</w:t>
            </w:r>
          </w:p>
        </w:tc>
        <w:tc>
          <w:tcPr>
            <w:tcW w:w="2410" w:type="dxa"/>
          </w:tcPr>
          <w:p w:rsidR="00D34489" w:rsidRPr="00C07D28" w:rsidRDefault="006112B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Compositions guided by topics- use of body percussion, and simple instrument percussion. Introducing and maintaining 2,3 and 4 beat rhythm. Add in pitched instruments and use standard notation to write tune and percussion in time.</w:t>
            </w:r>
          </w:p>
          <w:p w:rsidR="00D34489" w:rsidRPr="00C07D28" w:rsidRDefault="00D34489" w:rsidP="0016441F">
            <w:pPr>
              <w:rPr>
                <w:sz w:val="20"/>
                <w:szCs w:val="20"/>
              </w:rPr>
            </w:pPr>
          </w:p>
          <w:p w:rsidR="0016441F" w:rsidRPr="00C07D28" w:rsidRDefault="0016441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Eg</w:t>
            </w:r>
          </w:p>
          <w:p w:rsidR="006B34E6" w:rsidRPr="00C07D28" w:rsidRDefault="00236895" w:rsidP="0016441F">
            <w:pPr>
              <w:rPr>
                <w:sz w:val="20"/>
                <w:szCs w:val="20"/>
              </w:rPr>
            </w:pPr>
            <w:hyperlink r:id="rId11" w:history="1">
              <w:r w:rsidR="006B34E6" w:rsidRPr="00C07D28">
                <w:rPr>
                  <w:rStyle w:val="Hyperlink"/>
                  <w:sz w:val="20"/>
                  <w:szCs w:val="20"/>
                </w:rPr>
                <w:t>https://www.bbc.co.uk/teach/class-clips-video/music-ks3-composing-a-piece-of-music-using-unpitched-percussion/zfdmpg8</w:t>
              </w:r>
            </w:hyperlink>
          </w:p>
          <w:p w:rsidR="009C4184" w:rsidRPr="00C07D28" w:rsidRDefault="006112BF" w:rsidP="00C07D28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TWINKLE- Summer Music Composition</w:t>
            </w:r>
          </w:p>
        </w:tc>
        <w:tc>
          <w:tcPr>
            <w:tcW w:w="2551" w:type="dxa"/>
          </w:tcPr>
          <w:p w:rsidR="006112BF" w:rsidRPr="00C07D28" w:rsidRDefault="006112BF" w:rsidP="006112B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Compositions guided by topics- use of body percussion, and simple instrument percussion. Introducing and maintaining 2,3 and 4 beat rhythm. Add in pitched instruments and use standard notation to write tune and percussion in time.</w:t>
            </w:r>
          </w:p>
          <w:p w:rsidR="006B34E6" w:rsidRPr="00C07D28" w:rsidRDefault="006112B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Add in more complex texture- increasing knowledge of notation.</w:t>
            </w:r>
          </w:p>
          <w:p w:rsidR="0016441F" w:rsidRPr="00C07D28" w:rsidRDefault="0016441F" w:rsidP="0016441F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Eg</w:t>
            </w:r>
          </w:p>
          <w:p w:rsidR="009C4184" w:rsidRPr="00C07D28" w:rsidRDefault="00236895" w:rsidP="0016441F">
            <w:pPr>
              <w:rPr>
                <w:sz w:val="20"/>
                <w:szCs w:val="20"/>
              </w:rPr>
            </w:pPr>
            <w:hyperlink r:id="rId12" w:history="1">
              <w:r w:rsidR="006B34E6" w:rsidRPr="00C07D28">
                <w:rPr>
                  <w:rStyle w:val="Hyperlink"/>
                  <w:sz w:val="20"/>
                  <w:szCs w:val="20"/>
                </w:rPr>
                <w:t>https://www.bbc.co.uk/teach/class-clips-video/music-ks3-composing-a-piece-of-music-using-unpitched-percussion/zfdmpg8</w:t>
              </w:r>
            </w:hyperlink>
          </w:p>
          <w:p w:rsidR="006112BF" w:rsidRPr="00C07D28" w:rsidRDefault="006112BF" w:rsidP="00C07D28">
            <w:pPr>
              <w:rPr>
                <w:sz w:val="20"/>
                <w:szCs w:val="20"/>
              </w:rPr>
            </w:pPr>
            <w:r w:rsidRPr="00C07D28">
              <w:rPr>
                <w:sz w:val="20"/>
                <w:szCs w:val="20"/>
              </w:rPr>
              <w:t>TWINKLE- Summer Music Composition</w:t>
            </w:r>
          </w:p>
        </w:tc>
      </w:tr>
      <w:tr w:rsidR="00D96FEC" w:rsidTr="00C07D28">
        <w:trPr>
          <w:trHeight w:val="70"/>
        </w:trPr>
        <w:tc>
          <w:tcPr>
            <w:tcW w:w="2935" w:type="dxa"/>
          </w:tcPr>
          <w:p w:rsidR="00D96FEC" w:rsidRDefault="00D96FEC" w:rsidP="009C4184">
            <w:r>
              <w:t>Greater Depth expectations</w:t>
            </w:r>
          </w:p>
        </w:tc>
        <w:tc>
          <w:tcPr>
            <w:tcW w:w="1709" w:type="dxa"/>
            <w:gridSpan w:val="2"/>
          </w:tcPr>
          <w:p w:rsidR="00C07D28" w:rsidRPr="00C07D28" w:rsidRDefault="00C07D28" w:rsidP="00C07D28">
            <w:pPr>
              <w:rPr>
                <w:color w:val="FF0000"/>
                <w:sz w:val="18"/>
                <w:szCs w:val="18"/>
              </w:rPr>
            </w:pPr>
            <w:r w:rsidRPr="00C07D28">
              <w:rPr>
                <w:color w:val="FF0000"/>
                <w:sz w:val="18"/>
                <w:szCs w:val="18"/>
              </w:rPr>
              <w:t>Answer higher order questions (Blooms)</w:t>
            </w:r>
          </w:p>
          <w:p w:rsidR="00C07D28" w:rsidRPr="00C07D28" w:rsidRDefault="00C07D28" w:rsidP="00C07D28">
            <w:pPr>
              <w:rPr>
                <w:color w:val="FF0000"/>
                <w:sz w:val="18"/>
                <w:szCs w:val="18"/>
              </w:rPr>
            </w:pPr>
            <w:r w:rsidRPr="00C07D28">
              <w:rPr>
                <w:color w:val="FF0000"/>
                <w:sz w:val="18"/>
                <w:szCs w:val="18"/>
              </w:rPr>
              <w:t>Explore philosophical questions and record these.</w:t>
            </w:r>
          </w:p>
          <w:p w:rsidR="00D96FEC" w:rsidRPr="00D26598" w:rsidRDefault="00C07D28" w:rsidP="00C07D28">
            <w:pPr>
              <w:rPr>
                <w:sz w:val="18"/>
                <w:szCs w:val="18"/>
              </w:rPr>
            </w:pPr>
            <w:r w:rsidRPr="00C07D28">
              <w:rPr>
                <w:color w:val="FF0000"/>
                <w:sz w:val="18"/>
                <w:szCs w:val="18"/>
              </w:rPr>
              <w:t>Recognise specific pieces of music which have been listened to during Year 1</w:t>
            </w:r>
          </w:p>
        </w:tc>
        <w:tc>
          <w:tcPr>
            <w:tcW w:w="1980" w:type="dxa"/>
          </w:tcPr>
          <w:p w:rsidR="00C07D28" w:rsidRPr="00C07D28" w:rsidRDefault="00C07D28" w:rsidP="00C07D28">
            <w:pPr>
              <w:rPr>
                <w:color w:val="E36C0A" w:themeColor="accent6" w:themeShade="BF"/>
                <w:sz w:val="18"/>
                <w:szCs w:val="18"/>
              </w:rPr>
            </w:pPr>
            <w:r w:rsidRPr="00C07D28">
              <w:rPr>
                <w:color w:val="E36C0A" w:themeColor="accent6" w:themeShade="BF"/>
                <w:sz w:val="18"/>
                <w:szCs w:val="18"/>
              </w:rPr>
              <w:t>Answer higher order questions (Blooms)</w:t>
            </w:r>
          </w:p>
          <w:p w:rsidR="00C07D28" w:rsidRPr="00C07D28" w:rsidRDefault="00C07D28" w:rsidP="00C07D28">
            <w:pPr>
              <w:rPr>
                <w:color w:val="E36C0A" w:themeColor="accent6" w:themeShade="BF"/>
                <w:sz w:val="18"/>
                <w:szCs w:val="18"/>
              </w:rPr>
            </w:pPr>
            <w:r w:rsidRPr="00C07D28">
              <w:rPr>
                <w:color w:val="E36C0A" w:themeColor="accent6" w:themeShade="BF"/>
                <w:sz w:val="18"/>
                <w:szCs w:val="18"/>
              </w:rPr>
              <w:t>Explore philosophical questions and record these.</w:t>
            </w:r>
          </w:p>
          <w:p w:rsidR="00D96FEC" w:rsidRPr="00BA2F37" w:rsidRDefault="00C07D28" w:rsidP="00C07D28">
            <w:pPr>
              <w:rPr>
                <w:sz w:val="18"/>
                <w:szCs w:val="18"/>
              </w:rPr>
            </w:pPr>
            <w:r w:rsidRPr="00C07D28">
              <w:rPr>
                <w:color w:val="E36C0A" w:themeColor="accent6" w:themeShade="BF"/>
                <w:sz w:val="18"/>
                <w:szCs w:val="18"/>
              </w:rPr>
              <w:t>Recognise specific pieces of music which have been listened to during Year 1-3. including those from a range of styles and traditions- and periods of musical history.</w:t>
            </w:r>
          </w:p>
        </w:tc>
        <w:tc>
          <w:tcPr>
            <w:tcW w:w="2131" w:type="dxa"/>
          </w:tcPr>
          <w:p w:rsidR="00D96FEC" w:rsidRPr="00A32DE5" w:rsidRDefault="00D96FEC" w:rsidP="009C4184">
            <w:pPr>
              <w:rPr>
                <w:color w:val="FFCC00"/>
                <w:sz w:val="18"/>
                <w:szCs w:val="18"/>
              </w:rPr>
            </w:pPr>
            <w:r w:rsidRPr="00A32DE5">
              <w:rPr>
                <w:color w:val="FFCC00"/>
                <w:sz w:val="18"/>
                <w:szCs w:val="18"/>
              </w:rPr>
              <w:t>Answer higher order questions (Blooms)</w:t>
            </w:r>
          </w:p>
          <w:p w:rsidR="00D96FEC" w:rsidRDefault="00D96FEC" w:rsidP="009C4184">
            <w:pPr>
              <w:rPr>
                <w:color w:val="FFCC00"/>
                <w:sz w:val="18"/>
                <w:szCs w:val="18"/>
              </w:rPr>
            </w:pPr>
            <w:r w:rsidRPr="00A32DE5">
              <w:rPr>
                <w:color w:val="FFCC00"/>
                <w:sz w:val="18"/>
                <w:szCs w:val="18"/>
              </w:rPr>
              <w:t>Explore philosophical questions and record these.</w:t>
            </w:r>
          </w:p>
          <w:p w:rsidR="00D96FEC" w:rsidRPr="00A476F8" w:rsidRDefault="00D96FEC" w:rsidP="009C4184">
            <w:pPr>
              <w:rPr>
                <w:sz w:val="18"/>
                <w:szCs w:val="18"/>
              </w:rPr>
            </w:pPr>
            <w:r w:rsidRPr="004C2EA0">
              <w:rPr>
                <w:color w:val="FFC000"/>
                <w:sz w:val="18"/>
                <w:szCs w:val="18"/>
              </w:rPr>
              <w:t>Recognise specific pieces of music which have been listened to during Year 1-3. including those from a range of styles and traditions- and periods of musical history.</w:t>
            </w:r>
          </w:p>
        </w:tc>
        <w:tc>
          <w:tcPr>
            <w:tcW w:w="2410" w:type="dxa"/>
          </w:tcPr>
          <w:p w:rsidR="00D96FEC" w:rsidRPr="006112BF" w:rsidRDefault="00D96FEC" w:rsidP="009C4184">
            <w:pPr>
              <w:rPr>
                <w:color w:val="00B050"/>
                <w:sz w:val="18"/>
                <w:szCs w:val="18"/>
              </w:rPr>
            </w:pPr>
            <w:r w:rsidRPr="006112BF">
              <w:rPr>
                <w:color w:val="00B050"/>
                <w:sz w:val="18"/>
                <w:szCs w:val="18"/>
              </w:rPr>
              <w:t>Answer higher order questions (Blooms)</w:t>
            </w:r>
          </w:p>
          <w:p w:rsidR="00D96FEC" w:rsidRPr="006112BF" w:rsidRDefault="00D96FEC" w:rsidP="009C4184">
            <w:pPr>
              <w:rPr>
                <w:color w:val="00B050"/>
                <w:sz w:val="18"/>
                <w:szCs w:val="18"/>
              </w:rPr>
            </w:pPr>
            <w:r w:rsidRPr="006112BF">
              <w:rPr>
                <w:color w:val="00B050"/>
                <w:sz w:val="18"/>
                <w:szCs w:val="18"/>
              </w:rPr>
              <w:t>Explore philosophical questions and record these with greater detail.</w:t>
            </w:r>
          </w:p>
          <w:p w:rsidR="00D96FEC" w:rsidRPr="00A476F8" w:rsidRDefault="00D96FEC" w:rsidP="009C4184">
            <w:pPr>
              <w:rPr>
                <w:sz w:val="18"/>
                <w:szCs w:val="18"/>
              </w:rPr>
            </w:pPr>
            <w:r w:rsidRPr="006112BF">
              <w:rPr>
                <w:color w:val="00B050"/>
                <w:sz w:val="18"/>
                <w:szCs w:val="18"/>
              </w:rPr>
              <w:t>Recognise specific pieces of music which have been listened to during Year 1-4. including those from a range of styles and traditions- and periods of musical history.</w:t>
            </w:r>
          </w:p>
        </w:tc>
        <w:tc>
          <w:tcPr>
            <w:tcW w:w="2410" w:type="dxa"/>
          </w:tcPr>
          <w:p w:rsidR="00D96FEC" w:rsidRPr="00A32DE5" w:rsidRDefault="00D96FEC" w:rsidP="009C4184">
            <w:pPr>
              <w:rPr>
                <w:color w:val="0070C0"/>
                <w:sz w:val="18"/>
                <w:szCs w:val="18"/>
              </w:rPr>
            </w:pPr>
            <w:r w:rsidRPr="00A32DE5">
              <w:rPr>
                <w:color w:val="0070C0"/>
                <w:sz w:val="18"/>
                <w:szCs w:val="18"/>
              </w:rPr>
              <w:t>Answer higher order questions (Blooms)</w:t>
            </w:r>
          </w:p>
          <w:p w:rsidR="00D96FEC" w:rsidRDefault="00D96FEC" w:rsidP="009C4184">
            <w:pPr>
              <w:rPr>
                <w:color w:val="0070C0"/>
                <w:sz w:val="18"/>
                <w:szCs w:val="18"/>
              </w:rPr>
            </w:pPr>
            <w:r w:rsidRPr="00A32DE5">
              <w:rPr>
                <w:color w:val="0070C0"/>
                <w:sz w:val="18"/>
                <w:szCs w:val="18"/>
              </w:rPr>
              <w:t>Explore philosophical questions and record these with increasing detail</w:t>
            </w:r>
          </w:p>
          <w:p w:rsidR="00D96FEC" w:rsidRPr="00A476F8" w:rsidRDefault="00D96FEC" w:rsidP="009C4184">
            <w:pPr>
              <w:rPr>
                <w:sz w:val="18"/>
                <w:szCs w:val="18"/>
              </w:rPr>
            </w:pPr>
            <w:r w:rsidRPr="004C2EA0">
              <w:rPr>
                <w:color w:val="0070C0"/>
                <w:sz w:val="18"/>
                <w:szCs w:val="18"/>
              </w:rPr>
              <w:t xml:space="preserve">Recognise specific pieces of music which have been listened to during </w:t>
            </w:r>
            <w:r>
              <w:rPr>
                <w:color w:val="0070C0"/>
                <w:sz w:val="18"/>
                <w:szCs w:val="18"/>
              </w:rPr>
              <w:t>Year 1-5.</w:t>
            </w:r>
            <w:r w:rsidRPr="004C2EA0">
              <w:rPr>
                <w:color w:val="0070C0"/>
                <w:sz w:val="18"/>
                <w:szCs w:val="18"/>
              </w:rPr>
              <w:t xml:space="preserve"> including those from a range of styles and traditions- and periods of musical history.</w:t>
            </w:r>
          </w:p>
        </w:tc>
        <w:tc>
          <w:tcPr>
            <w:tcW w:w="2551" w:type="dxa"/>
          </w:tcPr>
          <w:p w:rsidR="00D96FEC" w:rsidRPr="00A32DE5" w:rsidRDefault="00D96FEC" w:rsidP="009C4184">
            <w:pPr>
              <w:rPr>
                <w:color w:val="7030A0"/>
                <w:sz w:val="18"/>
                <w:szCs w:val="18"/>
              </w:rPr>
            </w:pPr>
            <w:r w:rsidRPr="00A32DE5">
              <w:rPr>
                <w:color w:val="7030A0"/>
                <w:sz w:val="18"/>
                <w:szCs w:val="18"/>
              </w:rPr>
              <w:t>Answer higher order questions (Blooms)</w:t>
            </w:r>
          </w:p>
          <w:p w:rsidR="00D96FEC" w:rsidRPr="004C2EA0" w:rsidRDefault="00D96FEC" w:rsidP="009C4184">
            <w:pPr>
              <w:rPr>
                <w:color w:val="7030A0"/>
                <w:sz w:val="18"/>
                <w:szCs w:val="18"/>
              </w:rPr>
            </w:pPr>
            <w:r w:rsidRPr="00A32DE5">
              <w:rPr>
                <w:color w:val="7030A0"/>
                <w:sz w:val="18"/>
                <w:szCs w:val="18"/>
              </w:rPr>
              <w:t xml:space="preserve">Explore philosophical questions and record these using quantitative skills and writing at </w:t>
            </w:r>
            <w:r w:rsidRPr="004C2EA0">
              <w:rPr>
                <w:color w:val="7030A0"/>
                <w:sz w:val="18"/>
                <w:szCs w:val="18"/>
              </w:rPr>
              <w:t>length.</w:t>
            </w:r>
          </w:p>
          <w:p w:rsidR="00D96FEC" w:rsidRPr="004C2EA0" w:rsidRDefault="00D96FEC" w:rsidP="009C4184">
            <w:pPr>
              <w:rPr>
                <w:sz w:val="20"/>
                <w:szCs w:val="20"/>
              </w:rPr>
            </w:pPr>
            <w:r>
              <w:rPr>
                <w:color w:val="7030A0"/>
                <w:sz w:val="18"/>
                <w:szCs w:val="18"/>
              </w:rPr>
              <w:t>Recognise</w:t>
            </w:r>
            <w:r w:rsidRPr="004C2EA0">
              <w:rPr>
                <w:color w:val="7030A0"/>
                <w:sz w:val="18"/>
                <w:szCs w:val="18"/>
              </w:rPr>
              <w:t xml:space="preserve"> specific pieces of music which have been listened to during their primary school years- including those from a range of styles and traditions- and periods of musical history.</w:t>
            </w:r>
          </w:p>
        </w:tc>
      </w:tr>
    </w:tbl>
    <w:p w:rsidR="00330EF7" w:rsidRDefault="00DD5648" w:rsidP="00330EF7">
      <w:r>
        <w:lastRenderedPageBreak/>
        <w:br w:type="textWrapping" w:clear="all"/>
      </w:r>
      <w:r w:rsidR="00330EF7" w:rsidRPr="00BE4F75">
        <w:t>Names of children working at different attainments</w:t>
      </w:r>
    </w:p>
    <w:tbl>
      <w:tblPr>
        <w:tblStyle w:val="TableGrid"/>
        <w:tblW w:w="16126" w:type="dxa"/>
        <w:tblLook w:val="04A0" w:firstRow="1" w:lastRow="0" w:firstColumn="1" w:lastColumn="0" w:noHBand="0" w:noVBand="1"/>
      </w:tblPr>
      <w:tblGrid>
        <w:gridCol w:w="2990"/>
        <w:gridCol w:w="4665"/>
        <w:gridCol w:w="4252"/>
        <w:gridCol w:w="4219"/>
      </w:tblGrid>
      <w:tr w:rsidR="00330EF7" w:rsidRPr="00BE4F75" w:rsidTr="009C4184">
        <w:trPr>
          <w:trHeight w:val="223"/>
        </w:trPr>
        <w:tc>
          <w:tcPr>
            <w:tcW w:w="2990" w:type="dxa"/>
          </w:tcPr>
          <w:p w:rsidR="00330EF7" w:rsidRPr="00BE4F75" w:rsidRDefault="00330EF7" w:rsidP="00330EF7">
            <w:r w:rsidRPr="00BE4F75">
              <w:t>Foundation level</w:t>
            </w:r>
          </w:p>
        </w:tc>
        <w:tc>
          <w:tcPr>
            <w:tcW w:w="4665" w:type="dxa"/>
          </w:tcPr>
          <w:p w:rsidR="00330EF7" w:rsidRPr="00BE4F75" w:rsidRDefault="00330EF7" w:rsidP="00330EF7">
            <w:r w:rsidRPr="00BE4F75">
              <w:t>Working towards</w:t>
            </w:r>
          </w:p>
        </w:tc>
        <w:tc>
          <w:tcPr>
            <w:tcW w:w="4252" w:type="dxa"/>
          </w:tcPr>
          <w:p w:rsidR="00330EF7" w:rsidRPr="00BE4F75" w:rsidRDefault="00330EF7" w:rsidP="00330EF7">
            <w:r w:rsidRPr="00BE4F75">
              <w:t>Expected</w:t>
            </w:r>
          </w:p>
        </w:tc>
        <w:tc>
          <w:tcPr>
            <w:tcW w:w="4219" w:type="dxa"/>
          </w:tcPr>
          <w:p w:rsidR="00330EF7" w:rsidRPr="00BE4F75" w:rsidRDefault="00330EF7" w:rsidP="00330EF7">
            <w:r w:rsidRPr="00BE4F75">
              <w:t>Greater depth</w:t>
            </w:r>
          </w:p>
        </w:tc>
      </w:tr>
      <w:tr w:rsidR="00330EF7" w:rsidRPr="00BE4F75" w:rsidTr="009C4184">
        <w:trPr>
          <w:trHeight w:val="730"/>
        </w:trPr>
        <w:tc>
          <w:tcPr>
            <w:tcW w:w="2990" w:type="dxa"/>
          </w:tcPr>
          <w:p w:rsidR="00330EF7" w:rsidRPr="00BE4F75" w:rsidRDefault="00330EF7" w:rsidP="00330EF7"/>
          <w:p w:rsidR="00330EF7" w:rsidRDefault="00330EF7" w:rsidP="00330EF7"/>
          <w:p w:rsidR="00A476F8" w:rsidRDefault="00A476F8" w:rsidP="00330EF7"/>
          <w:p w:rsidR="00A476F8" w:rsidRDefault="00A476F8" w:rsidP="00330EF7"/>
          <w:p w:rsidR="00A476F8" w:rsidRDefault="00A476F8" w:rsidP="00330EF7"/>
          <w:p w:rsidR="00A476F8" w:rsidRDefault="00A476F8" w:rsidP="00330EF7"/>
          <w:p w:rsidR="00A476F8" w:rsidRPr="00BE4F75" w:rsidRDefault="00A476F8" w:rsidP="00330EF7"/>
        </w:tc>
        <w:tc>
          <w:tcPr>
            <w:tcW w:w="4665" w:type="dxa"/>
          </w:tcPr>
          <w:p w:rsidR="00330EF7" w:rsidRPr="00BE4F75" w:rsidRDefault="00330EF7" w:rsidP="00330EF7"/>
        </w:tc>
        <w:tc>
          <w:tcPr>
            <w:tcW w:w="4252" w:type="dxa"/>
          </w:tcPr>
          <w:p w:rsidR="00330EF7" w:rsidRPr="00BE4F75" w:rsidRDefault="00330EF7" w:rsidP="00330EF7"/>
        </w:tc>
        <w:tc>
          <w:tcPr>
            <w:tcW w:w="4219" w:type="dxa"/>
          </w:tcPr>
          <w:p w:rsidR="00330EF7" w:rsidRPr="00BE4F75" w:rsidRDefault="00330EF7" w:rsidP="00330EF7"/>
        </w:tc>
      </w:tr>
    </w:tbl>
    <w:p w:rsidR="00330EF7" w:rsidRDefault="00330EF7" w:rsidP="00ED3541"/>
    <w:p w:rsidR="00330EF7" w:rsidRDefault="00330EF7" w:rsidP="00ED3541">
      <w:r w:rsidRPr="00BE4F75">
        <w:t>Notes on children:</w:t>
      </w:r>
    </w:p>
    <w:sectPr w:rsidR="00330EF7" w:rsidSect="00E60ECE">
      <w:pgSz w:w="16838" w:h="11906" w:orient="landscape"/>
      <w:pgMar w:top="454" w:right="454" w:bottom="24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BF" w:rsidRDefault="006112BF" w:rsidP="00D26598">
      <w:pPr>
        <w:spacing w:after="0" w:line="240" w:lineRule="auto"/>
      </w:pPr>
      <w:r>
        <w:separator/>
      </w:r>
    </w:p>
  </w:endnote>
  <w:endnote w:type="continuationSeparator" w:id="0">
    <w:p w:rsidR="006112BF" w:rsidRDefault="006112BF" w:rsidP="00D2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BF" w:rsidRDefault="006112BF" w:rsidP="00D26598">
      <w:pPr>
        <w:spacing w:after="0" w:line="240" w:lineRule="auto"/>
      </w:pPr>
      <w:r>
        <w:separator/>
      </w:r>
    </w:p>
  </w:footnote>
  <w:footnote w:type="continuationSeparator" w:id="0">
    <w:p w:rsidR="006112BF" w:rsidRDefault="006112BF" w:rsidP="00D26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89"/>
    <w:rsid w:val="00001B26"/>
    <w:rsid w:val="00081210"/>
    <w:rsid w:val="0011139A"/>
    <w:rsid w:val="0016441F"/>
    <w:rsid w:val="001F36BF"/>
    <w:rsid w:val="001F395E"/>
    <w:rsid w:val="00236895"/>
    <w:rsid w:val="002F2AAB"/>
    <w:rsid w:val="00330EF7"/>
    <w:rsid w:val="00366321"/>
    <w:rsid w:val="003A03F4"/>
    <w:rsid w:val="003A6AA8"/>
    <w:rsid w:val="003B164F"/>
    <w:rsid w:val="004234C2"/>
    <w:rsid w:val="00435D92"/>
    <w:rsid w:val="004523B7"/>
    <w:rsid w:val="004C2A64"/>
    <w:rsid w:val="004C2EA0"/>
    <w:rsid w:val="004C34CF"/>
    <w:rsid w:val="00556FF3"/>
    <w:rsid w:val="006112BF"/>
    <w:rsid w:val="00616D85"/>
    <w:rsid w:val="00620FD5"/>
    <w:rsid w:val="006B34E6"/>
    <w:rsid w:val="007F38B3"/>
    <w:rsid w:val="00821958"/>
    <w:rsid w:val="008E1A50"/>
    <w:rsid w:val="009126C2"/>
    <w:rsid w:val="0095389B"/>
    <w:rsid w:val="00970D73"/>
    <w:rsid w:val="009C4184"/>
    <w:rsid w:val="00A32DE5"/>
    <w:rsid w:val="00A476F8"/>
    <w:rsid w:val="00A95983"/>
    <w:rsid w:val="00AA5E8B"/>
    <w:rsid w:val="00AC531E"/>
    <w:rsid w:val="00AF0412"/>
    <w:rsid w:val="00B203A1"/>
    <w:rsid w:val="00BA2F37"/>
    <w:rsid w:val="00C07D28"/>
    <w:rsid w:val="00D26598"/>
    <w:rsid w:val="00D34489"/>
    <w:rsid w:val="00D60569"/>
    <w:rsid w:val="00D96FEC"/>
    <w:rsid w:val="00DD5648"/>
    <w:rsid w:val="00E479AB"/>
    <w:rsid w:val="00E521F6"/>
    <w:rsid w:val="00E60ECE"/>
    <w:rsid w:val="00E767F2"/>
    <w:rsid w:val="00E95AAB"/>
    <w:rsid w:val="00EA3264"/>
    <w:rsid w:val="00EA7189"/>
    <w:rsid w:val="00ED3541"/>
    <w:rsid w:val="00FC110C"/>
    <w:rsid w:val="00FE15E6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4C40"/>
  <w15:docId w15:val="{9D166FF4-099E-4905-9600-A0D8FE4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189"/>
  </w:style>
  <w:style w:type="paragraph" w:styleId="Heading4">
    <w:name w:val="heading 4"/>
    <w:basedOn w:val="Normal"/>
    <w:next w:val="Normal"/>
    <w:link w:val="Heading4Char"/>
    <w:qFormat/>
    <w:rsid w:val="00FC110C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FC110C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FC110C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FC110C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D2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98"/>
  </w:style>
  <w:style w:type="paragraph" w:styleId="Footer">
    <w:name w:val="footer"/>
    <w:basedOn w:val="Normal"/>
    <w:link w:val="FooterChar"/>
    <w:uiPriority w:val="99"/>
    <w:unhideWhenUsed/>
    <w:rsid w:val="00D2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98"/>
  </w:style>
  <w:style w:type="character" w:styleId="Hyperlink">
    <w:name w:val="Hyperlink"/>
    <w:basedOn w:val="DefaultParagraphFont"/>
    <w:uiPriority w:val="99"/>
    <w:semiHidden/>
    <w:unhideWhenUsed/>
    <w:rsid w:val="001644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jcwqp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jcwqp3" TargetMode="External"/><Relationship Id="rId12" Type="http://schemas.openxmlformats.org/officeDocument/2006/relationships/hyperlink" Target="https://www.bbc.co.uk/teach/class-clips-video/music-ks3-composing-a-piece-of-music-using-unpitched-percussion/zfdmpg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teach/class-clips-video/music-ks3-composing-a-piece-of-music-using-unpitched-percussion/zfdmpg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bc.co.uk/bitesize/articles/zjcwq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jcwqp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kfriday</dc:creator>
  <cp:lastModifiedBy>teacher</cp:lastModifiedBy>
  <cp:revision>3</cp:revision>
  <cp:lastPrinted>2020-09-01T11:07:00Z</cp:lastPrinted>
  <dcterms:created xsi:type="dcterms:W3CDTF">2020-09-01T11:40:00Z</dcterms:created>
  <dcterms:modified xsi:type="dcterms:W3CDTF">2020-09-01T14:40:00Z</dcterms:modified>
</cp:coreProperties>
</file>